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802" w:rsidRDefault="00760802">
      <w:pPr>
        <w:spacing w:before="120"/>
        <w:jc w:val="center"/>
        <w:rPr>
          <w:b/>
          <w:sz w:val="24"/>
        </w:rPr>
      </w:pPr>
      <w:bookmarkStart w:id="0" w:name="_GoBack"/>
      <w:bookmarkEnd w:id="0"/>
      <w:r>
        <w:rPr>
          <w:b/>
          <w:sz w:val="24"/>
        </w:rPr>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760802" w:rsidTr="00BC4929">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Tantárgy neve:</w:t>
            </w:r>
          </w:p>
          <w:p w:rsidR="00760802" w:rsidRDefault="00760802" w:rsidP="00BC4929">
            <w:pPr>
              <w:spacing w:after="0" w:line="240" w:lineRule="auto"/>
            </w:pPr>
            <w:r w:rsidRPr="00292FF5">
              <w:t>Bevezetés a szabad bölcsészetbe</w:t>
            </w:r>
            <w:r>
              <w:t xml:space="preserve">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 Neptun kódja:</w:t>
            </w:r>
            <w:r>
              <w:t xml:space="preserve"> </w:t>
            </w:r>
          </w:p>
          <w:p w:rsidR="00760802" w:rsidRDefault="00760802" w:rsidP="00BC4929">
            <w:pPr>
              <w:spacing w:after="0" w:line="240" w:lineRule="auto"/>
            </w:pPr>
            <w:r w:rsidRPr="00F1276D">
              <w:t>BTSBN000A</w:t>
            </w:r>
          </w:p>
          <w:p w:rsidR="00760802" w:rsidRDefault="00760802" w:rsidP="00BC4929">
            <w:pPr>
              <w:spacing w:after="0" w:line="240" w:lineRule="auto"/>
            </w:pPr>
            <w:r>
              <w:rPr>
                <w:b/>
              </w:rPr>
              <w:t>Tárgyfelelős intézet:</w:t>
            </w:r>
            <w:r>
              <w:t xml:space="preserve"> Antropológiai és filozófiai tudományok intézete</w:t>
            </w:r>
          </w:p>
        </w:tc>
      </w:tr>
      <w:tr w:rsidR="00760802" w:rsidTr="00BC4929">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Tantárgyelem:</w:t>
            </w:r>
            <w:r>
              <w:t xml:space="preserve"> kötelező </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Tárgyfelelős:</w:t>
            </w:r>
            <w:r>
              <w:t xml:space="preserve"> </w:t>
            </w:r>
            <w:smartTag w:uri="urn:schemas-microsoft-com:office:smarttags" w:element="PersonName">
              <w:smartTagPr>
                <w:attr w:name="ProductID" w:val="G￡sp￡r Csaba"/>
              </w:smartTagPr>
              <w:r>
                <w:t>Gáspár Csaba</w:t>
              </w:r>
            </w:smartTag>
            <w:r>
              <w:t xml:space="preserve"> László, </w:t>
            </w:r>
            <w:r w:rsidR="00BA561B">
              <w:t>dr.</w:t>
            </w:r>
            <w:r>
              <w:t xml:space="preserve">, habil. egy. doc. </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Közreműködő oktató(k):</w:t>
            </w:r>
            <w:r>
              <w:t xml:space="preserve"> </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 xml:space="preserve">Javasolt félév: </w:t>
            </w:r>
            <w:r>
              <w:t xml:space="preserve">I. / Ő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Előfeltétel:</w:t>
            </w:r>
            <w:r>
              <w:t xml:space="preserve"> - </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Óraszám/hét:</w:t>
            </w:r>
            <w:r>
              <w:t xml:space="preserve"> </w:t>
            </w:r>
            <w:r w:rsidRPr="00441F70">
              <w:t>2 (egy alkalommal)</w:t>
            </w:r>
            <w:r>
              <w:t xml:space="preserve">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 xml:space="preserve">Számonkérés módja: </w:t>
            </w:r>
            <w:r>
              <w:t xml:space="preserve">aláírás </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Kreditpont:</w:t>
            </w:r>
            <w:r>
              <w:t xml:space="preserve"> 0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Munkarend:</w:t>
            </w:r>
            <w:r>
              <w:t xml:space="preserve"> nappali / levelező megjelölése</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Tantárgy feladata és célja:</w:t>
            </w:r>
          </w:p>
          <w:p w:rsidR="00760802" w:rsidRDefault="00760802" w:rsidP="00BC4929">
            <w:pPr>
              <w:spacing w:after="0" w:line="240" w:lineRule="auto"/>
            </w:pPr>
            <w:r w:rsidRPr="0076712C">
              <w:t>Az előadás ismerteti a szabad bölcsész szak felépítését, előzetes eligazítást ad a szakon folytatható tanulmányokról, felkészít az első tanulmányi év végén esedékes szakirányválasztásra.</w:t>
            </w:r>
            <w:r>
              <w:t xml:space="preserve"> </w:t>
            </w:r>
          </w:p>
          <w:p w:rsidR="00760802" w:rsidRPr="0076712C" w:rsidRDefault="00760802" w:rsidP="00BC4929">
            <w:pPr>
              <w:spacing w:after="0" w:line="240" w:lineRule="auto"/>
            </w:pPr>
            <w:r>
              <w:t xml:space="preserve">Az előadáson megjelenő referencia és kompetencia utalások: </w:t>
            </w:r>
          </w:p>
          <w:p w:rsidR="00760802" w:rsidRDefault="00760802" w:rsidP="00BC4929">
            <w:pPr>
              <w:spacing w:after="0" w:line="240" w:lineRule="auto"/>
            </w:pPr>
            <w:r>
              <w:t>Olyan szakemberek képzése, akik felkészültek a kultúrát meghatározó és befolyásoló tényezők felismerésére és azok hatásmechanizmusainak elemzésére. S</w:t>
            </w:r>
            <w:r w:rsidRPr="00F1276D">
              <w:t>zilárd elméleti, módszertani és műveltségi alapokat biztosít</w:t>
            </w:r>
            <w:r>
              <w:t>ani</w:t>
            </w:r>
            <w:r w:rsidRPr="00F1276D">
              <w:t xml:space="preserve"> az alapszak specializációira épülő mesterképzések és a kutatói pálya felé orientálódóknak.</w:t>
            </w:r>
          </w:p>
          <w:p w:rsidR="00760802" w:rsidRDefault="00760802" w:rsidP="00BC4929">
            <w:pPr>
              <w:spacing w:after="0" w:line="240" w:lineRule="auto"/>
              <w:rPr>
                <w:b/>
              </w:rPr>
            </w:pPr>
            <w:r>
              <w:rPr>
                <w:b/>
              </w:rPr>
              <w:t>Fejlesztendő kompetenciák:</w:t>
            </w:r>
          </w:p>
          <w:p w:rsidR="00760802" w:rsidRDefault="00760802" w:rsidP="00BC4929">
            <w:pPr>
              <w:spacing w:after="0" w:line="240" w:lineRule="auto"/>
            </w:pPr>
            <w:r>
              <w:rPr>
                <w:b/>
                <w:i/>
              </w:rPr>
              <w:t>tudás:</w:t>
            </w:r>
            <w:r>
              <w:t xml:space="preserve"> </w:t>
            </w:r>
            <w:r w:rsidRPr="00F1276D">
              <w:t>Tájékozott a nyugati eszmetörténet alapvető korszakaiban, azok általános jellemzőiben</w:t>
            </w:r>
            <w:r>
              <w:t xml:space="preserve">. </w:t>
            </w:r>
            <w:r w:rsidRPr="00F1276D">
              <w:t>Ismeri az elméleti problémafelvetés és problémamegoldás mai változatait</w:t>
            </w:r>
            <w:r>
              <w:t xml:space="preserve">. </w:t>
            </w:r>
          </w:p>
          <w:p w:rsidR="00760802" w:rsidRDefault="00760802" w:rsidP="00BC4929">
            <w:pPr>
              <w:spacing w:after="0" w:line="240" w:lineRule="auto"/>
            </w:pPr>
            <w:r>
              <w:rPr>
                <w:b/>
                <w:i/>
              </w:rPr>
              <w:t>képesség:</w:t>
            </w:r>
            <w:r>
              <w:t xml:space="preserve"> Alkalmas a politikai és közéleti elemzések elvégzésére, ismeretterjesztő tudósítások, beszédek és prezentációk készítésére és értékelésére, </w:t>
            </w:r>
            <w:r w:rsidRPr="00F1276D">
              <w:t>a kultúra szervezésében való közreműködésre.</w:t>
            </w:r>
            <w:r>
              <w:t xml:space="preserve"> </w:t>
            </w:r>
            <w:r w:rsidRPr="00F1276D">
              <w:t>Képes argumentumok azonosítására, átgondolására</w:t>
            </w:r>
            <w:r>
              <w:t xml:space="preserve">. </w:t>
            </w:r>
            <w:r w:rsidRPr="00F1276D">
              <w:t>Képes művelődési, művészeti és műemlékvédelmi intézményekben, kutatóintézetekben, az igazgatás területén, oktatási és ismeretterjesztési fórumokon, a tömegkommunikációban a kultúrakutatáshoz kapcsolódó feladatkörök ellátására, akár középvezetői szinten is</w:t>
            </w:r>
            <w:r>
              <w:t xml:space="preserve">. </w:t>
            </w:r>
          </w:p>
          <w:p w:rsidR="00760802" w:rsidRDefault="00760802" w:rsidP="00BC4929">
            <w:pPr>
              <w:spacing w:after="0" w:line="240" w:lineRule="auto"/>
            </w:pPr>
            <w:r>
              <w:rPr>
                <w:b/>
                <w:i/>
              </w:rPr>
              <w:t>attitűd:</w:t>
            </w:r>
            <w:r>
              <w:t xml:space="preserve"> </w:t>
            </w:r>
            <w:r w:rsidRPr="00F1276D">
              <w:t>Nyitott a párbeszédre és az együttműködésre.</w:t>
            </w:r>
            <w:r>
              <w:t xml:space="preserve"> </w:t>
            </w:r>
            <w:r w:rsidRPr="00543678">
              <w:t>Képes argumentált módon kifejteni saját álláspontját.</w:t>
            </w:r>
            <w:r>
              <w:t xml:space="preserve"> </w:t>
            </w:r>
            <w:r w:rsidRPr="00543678">
              <w:t>Nyitott más kultúrákra, a kulturális és vallási sokszínűségre.</w:t>
            </w:r>
            <w:r>
              <w:t xml:space="preserve"> </w:t>
            </w:r>
            <w:r w:rsidRPr="00543678">
              <w:t>Fejleszti nyelvtudását</w:t>
            </w:r>
            <w:r>
              <w:t xml:space="preserve">. </w:t>
            </w:r>
            <w:r w:rsidRPr="00543678">
              <w:t>Elfogadja és a gyakorlatban is megvalósítja az egészségmegőrző szemléletet és életvitelt.</w:t>
            </w:r>
            <w:r>
              <w:t xml:space="preserve"> </w:t>
            </w:r>
          </w:p>
          <w:p w:rsidR="00760802" w:rsidRDefault="00760802" w:rsidP="00BC4929">
            <w:pPr>
              <w:spacing w:after="0" w:line="240" w:lineRule="auto"/>
            </w:pPr>
            <w:r>
              <w:rPr>
                <w:b/>
                <w:i/>
              </w:rPr>
              <w:t>autonómia és felelősség:</w:t>
            </w:r>
            <w:r>
              <w:t xml:space="preserve"> </w:t>
            </w:r>
            <w:r w:rsidRPr="00543678">
              <w:t>Fontosnak tartja a párbeszédet és az együttműködést a különböző felfogású társadalmi csoportok között.</w:t>
            </w:r>
            <w:r>
              <w:t xml:space="preserve"> </w:t>
            </w:r>
            <w:r w:rsidRPr="00543678">
              <w:t>Véleményét körültekintően alakítja ki, tájékozódik és felelősséget vállal saját álláspontjáért.</w:t>
            </w:r>
            <w:r>
              <w:t xml:space="preserve"> </w:t>
            </w:r>
            <w:r w:rsidRPr="00543678">
              <w:t>Véleményalkotásában képviseli az emberi méltóság szellemi követelményeit.</w:t>
            </w:r>
            <w:r>
              <w:t xml:space="preserve"> </w:t>
            </w:r>
            <w:r w:rsidRPr="00543678">
              <w:t>Elutasítja mások érzelmi vagy ideológiai alapú manipulálását.</w:t>
            </w:r>
            <w:r>
              <w:t xml:space="preserve"> </w:t>
            </w:r>
            <w:r w:rsidRPr="00543678">
              <w:t>Elkötelezett az emberi méltóság által megkövetelt, etikailag és szellemileg alapos érvelés mellett.</w:t>
            </w:r>
            <w:r>
              <w:t xml:space="preserve"> </w:t>
            </w:r>
            <w:r w:rsidRPr="00543678">
              <w:t>Felelősséget vállal akár szóban, akár írásban megfogalmazott véleményéért, közéleti és tudományos téren is.</w:t>
            </w:r>
            <w:r>
              <w:t xml:space="preserve"> </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 tematikus leírása:</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Pr="0076712C" w:rsidRDefault="00760802" w:rsidP="00BC4929">
            <w:pPr>
              <w:spacing w:after="0" w:line="240" w:lineRule="auto"/>
              <w:rPr>
                <w:i/>
              </w:rPr>
            </w:pPr>
            <w:r w:rsidRPr="0076712C">
              <w:rPr>
                <w:b/>
                <w:i/>
              </w:rPr>
              <w:t>Előadás</w:t>
            </w:r>
            <w:r w:rsidRPr="0076712C">
              <w:rPr>
                <w:i/>
              </w:rPr>
              <w:t>:</w:t>
            </w:r>
          </w:p>
          <w:p w:rsidR="00760802" w:rsidRPr="0076712C" w:rsidRDefault="00760802" w:rsidP="00BC4929">
            <w:pPr>
              <w:spacing w:after="0" w:line="240" w:lineRule="auto"/>
            </w:pPr>
            <w:r w:rsidRPr="0076712C">
              <w:t xml:space="preserve">1. Az előadás ismerteti a szabad bölcsész szak felépítését, előzetes eligazítást ad a szakon folytatható tanulmányokról, </w:t>
            </w:r>
          </w:p>
          <w:p w:rsidR="00760802" w:rsidRPr="00E76247" w:rsidRDefault="00760802" w:rsidP="00BC4929">
            <w:pPr>
              <w:spacing w:after="0" w:line="240" w:lineRule="auto"/>
              <w:rPr>
                <w:i/>
              </w:rPr>
            </w:pPr>
            <w:r w:rsidRPr="0076712C">
              <w:t xml:space="preserve">2. felkészít az első tanulmányi év végén esedékes szakirányválasztásra. </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Félévközi számonkérés módja és értékelése:</w:t>
            </w:r>
          </w:p>
          <w:p w:rsidR="00760802" w:rsidRPr="0076712C" w:rsidRDefault="00760802" w:rsidP="00BC4929">
            <w:pPr>
              <w:spacing w:after="0" w:line="240" w:lineRule="auto"/>
            </w:pPr>
            <w:r w:rsidRPr="0076712C">
              <w:t xml:space="preserve">Az aláírás feltétele a megjelenés az előadáson. </w:t>
            </w:r>
          </w:p>
          <w:p w:rsidR="00760802" w:rsidRDefault="00760802" w:rsidP="00BC4929">
            <w:pPr>
              <w:spacing w:after="0" w:line="240" w:lineRule="auto"/>
              <w:rPr>
                <w:b/>
              </w:rPr>
            </w:pPr>
            <w:r>
              <w:rPr>
                <w:b/>
              </w:rPr>
              <w:t xml:space="preserve">Gyakorlati jegy / kollokvium teljesítésének módja, értékelése: </w:t>
            </w:r>
          </w:p>
          <w:p w:rsidR="00760802" w:rsidRPr="0076712C" w:rsidRDefault="00760802" w:rsidP="00BC4929">
            <w:pPr>
              <w:suppressAutoHyphens w:val="0"/>
              <w:spacing w:after="0"/>
              <w:jc w:val="left"/>
            </w:pPr>
            <w:r w:rsidRPr="0076712C">
              <w:t xml:space="preserve">Aláírás: megjelent. </w:t>
            </w:r>
          </w:p>
          <w:p w:rsidR="00760802" w:rsidRPr="00D230F3" w:rsidRDefault="00760802" w:rsidP="00BC4929">
            <w:pPr>
              <w:suppressAutoHyphens w:val="0"/>
              <w:spacing w:after="0"/>
              <w:jc w:val="left"/>
              <w:rPr>
                <w:sz w:val="24"/>
                <w:szCs w:val="24"/>
              </w:rPr>
            </w:pPr>
            <w:r>
              <w:rPr>
                <w:sz w:val="24"/>
                <w:szCs w:val="24"/>
              </w:rPr>
              <w:t xml:space="preserve">Aláírás megtagadva: nem jelent meg. </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Kötelező irodalom:</w:t>
            </w:r>
          </w:p>
          <w:p w:rsidR="00760802" w:rsidRPr="00E76247" w:rsidRDefault="00760802" w:rsidP="00BC4929">
            <w:pPr>
              <w:spacing w:after="0" w:line="240" w:lineRule="auto"/>
              <w:rPr>
                <w:i/>
              </w:rPr>
            </w:pPr>
          </w:p>
          <w:p w:rsidR="00760802" w:rsidRPr="0076712C" w:rsidRDefault="00760802" w:rsidP="00BC4929">
            <w:pPr>
              <w:spacing w:after="0" w:line="240" w:lineRule="auto"/>
              <w:rPr>
                <w:b/>
              </w:rPr>
            </w:pPr>
            <w:r>
              <w:rPr>
                <w:b/>
              </w:rPr>
              <w:t xml:space="preserve">Ajánlott irodalom: </w:t>
            </w:r>
          </w:p>
          <w:p w:rsidR="00760802" w:rsidRDefault="00760802" w:rsidP="00BC4929">
            <w:pPr>
              <w:spacing w:after="0" w:line="240" w:lineRule="auto"/>
            </w:pPr>
          </w:p>
        </w:tc>
      </w:tr>
    </w:tbl>
    <w:p w:rsidR="00760802" w:rsidRDefault="00760802" w:rsidP="00BC4929">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760802" w:rsidTr="00BC4929">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bookmarkStart w:id="1" w:name="_Hlk515537656"/>
            <w:r>
              <w:rPr>
                <w:b/>
              </w:rPr>
              <w:t>Tantárgy neve:</w:t>
            </w:r>
          </w:p>
          <w:p w:rsidR="00760802" w:rsidRDefault="00760802" w:rsidP="00BC4929">
            <w:pPr>
              <w:spacing w:after="0" w:line="240" w:lineRule="auto"/>
            </w:pPr>
            <w:r>
              <w:t xml:space="preserve">Filozófiatörténet 1.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 Neptun kódja:</w:t>
            </w:r>
            <w:r>
              <w:t xml:space="preserve"> </w:t>
            </w:r>
          </w:p>
          <w:p w:rsidR="00760802" w:rsidRDefault="00760802" w:rsidP="00BC4929">
            <w:pPr>
              <w:spacing w:after="0" w:line="240" w:lineRule="auto"/>
            </w:pPr>
            <w:r>
              <w:t xml:space="preserve">BTSBN100A </w:t>
            </w:r>
          </w:p>
          <w:p w:rsidR="00760802" w:rsidRDefault="00760802" w:rsidP="00BC4929">
            <w:pPr>
              <w:spacing w:after="0" w:line="240" w:lineRule="auto"/>
            </w:pPr>
            <w:r>
              <w:rPr>
                <w:b/>
              </w:rPr>
              <w:t>Tárgyfelelős intézet:</w:t>
            </w:r>
            <w:r>
              <w:t xml:space="preserve"> Antropológiai és filozófiai tudományok intézete </w:t>
            </w:r>
          </w:p>
        </w:tc>
      </w:tr>
      <w:bookmarkEnd w:id="1"/>
      <w:tr w:rsidR="00760802" w:rsidTr="00BC4929">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Tantárgyelem:</w:t>
            </w:r>
            <w:r>
              <w:t xml:space="preserve"> kötelező</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Tárgyfelelős:</w:t>
            </w:r>
            <w:r>
              <w:t xml:space="preserve"> Bognár László, </w:t>
            </w:r>
            <w:r w:rsidR="00BA561B">
              <w:t>dr.</w:t>
            </w:r>
            <w:r>
              <w:t xml:space="preserve">, egy. doc. </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Közreműködő oktató(k):</w:t>
            </w:r>
            <w:r>
              <w:t xml:space="preserve"> </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 xml:space="preserve">Javasolt félév: </w:t>
            </w:r>
            <w:r w:rsidRPr="00A260DF">
              <w:t>I.</w:t>
            </w:r>
            <w:r>
              <w:t xml:space="preserve"> </w:t>
            </w:r>
            <w:r w:rsidRPr="00A260DF">
              <w:t>Ő</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Előfeltétel:</w:t>
            </w:r>
            <w:r>
              <w:t xml:space="preserve"> - </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Óraszám/hét:</w:t>
            </w:r>
            <w:r>
              <w:t xml:space="preserve"> 2-0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 xml:space="preserve">Számonkérés módja: </w:t>
            </w:r>
            <w:r>
              <w:t xml:space="preserve">k. </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Kreditpont:</w:t>
            </w:r>
            <w:r>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Munkarend:</w:t>
            </w:r>
            <w:r>
              <w:t xml:space="preserve"> nappali / levelező megjelölése</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Tantárgy feladata és célja:</w:t>
            </w:r>
          </w:p>
          <w:p w:rsidR="00760802" w:rsidRDefault="00760802" w:rsidP="00BC4929">
            <w:pPr>
              <w:spacing w:after="0" w:line="240" w:lineRule="auto"/>
            </w:pPr>
            <w:r>
              <w:t xml:space="preserve">A filozófiának a görögöknél kidolgozott alapvető kérdéseit, témáit, fogalmait megismertetni, megteremteni egy első találkozást a görög filozófusok eredeti szövegeivel, az értelmezés első nehézségeiben segíteni, felkészíteni az önálló olvasásra és értelmezésre. Platón és Arisztotelész főbb műveiben némely fontosabb szakasz értelmezése és elemzése. </w:t>
            </w:r>
          </w:p>
          <w:p w:rsidR="00760802" w:rsidRDefault="00760802" w:rsidP="00BC4929">
            <w:pPr>
              <w:spacing w:after="0" w:line="240" w:lineRule="auto"/>
            </w:pPr>
            <w:r>
              <w:t>Olyan szakemberek képzése, akik felkészültek a kultúrát meghatározó és befolyásoló tényezők felismerésére. Megszerzett ismereteik birtokában képesek az analitikus gondolkodásra, a szövegek elemzésére. S</w:t>
            </w:r>
            <w:r w:rsidRPr="00536A61">
              <w:t>zilárd műveltségi alapokat biztosítson az alapszak specializációira épülő mesterképzések és a kutatói pálya felé orientálódóknak.</w:t>
            </w:r>
            <w:r>
              <w:t xml:space="preserve"> </w:t>
            </w:r>
          </w:p>
          <w:p w:rsidR="00760802" w:rsidRDefault="00760802" w:rsidP="00BC4929">
            <w:pPr>
              <w:spacing w:after="0" w:line="240" w:lineRule="auto"/>
              <w:rPr>
                <w:b/>
              </w:rPr>
            </w:pPr>
            <w:r>
              <w:rPr>
                <w:b/>
              </w:rPr>
              <w:t>Fejlesztendő kompetenciák:</w:t>
            </w:r>
          </w:p>
          <w:p w:rsidR="00760802" w:rsidRDefault="00760802" w:rsidP="00BC4929">
            <w:pPr>
              <w:spacing w:after="0" w:line="240" w:lineRule="auto"/>
            </w:pPr>
            <w:r>
              <w:rPr>
                <w:b/>
                <w:i/>
              </w:rPr>
              <w:t>tudás:</w:t>
            </w:r>
            <w:r>
              <w:t xml:space="preserve"> Tájékozott a nyugati eszmetörténet alapvető korszakaiban, azok általános jellemzőiben és adataiban. Ismer bölcseleti alapszövegeket, alapműveket és alapproblémákat. </w:t>
            </w:r>
            <w:r w:rsidRPr="00C252C3">
              <w:t>Ismeri az elméleti problémafelvetés és problémamegoldás hagyományos változatait</w:t>
            </w:r>
            <w:r>
              <w:t xml:space="preserve">. </w:t>
            </w:r>
            <w:r w:rsidRPr="00C252C3">
              <w:t>Ismeretekkel rendelkezik a filozófia mibenlétéről, történetéről, jelentőségéről és társadalmi szerepéről.</w:t>
            </w:r>
            <w:r>
              <w:t xml:space="preserve"> </w:t>
            </w:r>
          </w:p>
          <w:p w:rsidR="00760802" w:rsidRDefault="00760802" w:rsidP="00BC4929">
            <w:pPr>
              <w:spacing w:after="0" w:line="240" w:lineRule="auto"/>
            </w:pPr>
            <w:r>
              <w:rPr>
                <w:b/>
                <w:i/>
              </w:rPr>
              <w:t>képesség:</w:t>
            </w:r>
            <w:r>
              <w:t xml:space="preserve"> Alkalmas ismeretterjesztő tudósítások, beszédek és prezentációk készítésére és értékelésére. </w:t>
            </w:r>
            <w:r w:rsidRPr="00C252C3">
              <w:t>Képes argumentumok azonosítására, átgondolására, valamint ezeknek élőszóban és írásban vázlatos vagy részletes bemutatására.</w:t>
            </w:r>
            <w:r>
              <w:t xml:space="preserve"> Képes a szövegfeldolgozás, a szövegelemzés és -értelmezés, valamint a kritikai elsajátítás technikáinak alkalmazására. </w:t>
            </w:r>
          </w:p>
          <w:p w:rsidR="00760802" w:rsidRDefault="00760802" w:rsidP="00BC4929">
            <w:pPr>
              <w:spacing w:after="0" w:line="240" w:lineRule="auto"/>
            </w:pPr>
            <w:r>
              <w:rPr>
                <w:b/>
                <w:i/>
              </w:rPr>
              <w:t>attitűd:</w:t>
            </w:r>
            <w:r>
              <w:t xml:space="preserve"> </w:t>
            </w:r>
            <w:r w:rsidRPr="00C252C3">
              <w:t>Kritikai és kreatív gondolkodás és problémaérzékenység jellemzi.</w:t>
            </w:r>
            <w:r>
              <w:t xml:space="preserve"> </w:t>
            </w:r>
            <w:r w:rsidRPr="00C252C3">
              <w:t>Képes figyelemmel meghallgatni mások álláspontját, és elfogulatlanul mérlegelni az előadott vélemények tartalmát.</w:t>
            </w:r>
            <w:r>
              <w:t xml:space="preserve"> </w:t>
            </w:r>
            <w:r w:rsidRPr="00C252C3">
              <w:t>Nyitott más kultúrákra, a kulturális sokszínűségre.</w:t>
            </w:r>
            <w:r>
              <w:t xml:space="preserve"> </w:t>
            </w:r>
            <w:r w:rsidRPr="0074737A">
              <w:t>Egy számára újszerű kérdéskörben is képes tájékozódni, információkat szerezni, látókörét bővíteni, véleményét ennek megfelelően körültekintően kialakítani és kifejezni.</w:t>
            </w:r>
            <w:r>
              <w:t xml:space="preserve"> </w:t>
            </w:r>
          </w:p>
          <w:p w:rsidR="00760802" w:rsidRDefault="00760802" w:rsidP="00BC4929">
            <w:pPr>
              <w:spacing w:after="0" w:line="240" w:lineRule="auto"/>
            </w:pPr>
            <w:r>
              <w:rPr>
                <w:b/>
                <w:i/>
              </w:rPr>
              <w:t>autonómia és felelősség:</w:t>
            </w:r>
            <w:r>
              <w:t xml:space="preserve"> </w:t>
            </w:r>
            <w:r w:rsidRPr="0074737A">
              <w:t>Véleményét körültekintően alakítja ki, tájékozódik és felelősséget vállal saját álláspontjáért.</w:t>
            </w:r>
            <w:r>
              <w:t xml:space="preserve"> </w:t>
            </w:r>
            <w:r w:rsidRPr="0074737A">
              <w:t>Véleményét argumentumokra alapozza.</w:t>
            </w:r>
            <w:r>
              <w:t xml:space="preserve"> </w:t>
            </w:r>
            <w:r w:rsidRPr="0074737A">
              <w:t>Elutasítja mások érzelmi vagy ideológiai alapú manipulálását.</w:t>
            </w:r>
            <w:r>
              <w:t xml:space="preserve"> </w:t>
            </w:r>
            <w:r w:rsidRPr="0074737A">
              <w:t>Felelősséget vállal akár szóban, akár írásban megfogalmazott véleményéért</w:t>
            </w:r>
            <w:r>
              <w:t xml:space="preserve"> </w:t>
            </w:r>
            <w:r w:rsidRPr="0074737A">
              <w:t>tudományos téren.</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 tematikus leírása:</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i/>
              </w:rPr>
            </w:pPr>
            <w:r>
              <w:rPr>
                <w:b/>
                <w:i/>
              </w:rPr>
              <w:t>Előadás:</w:t>
            </w:r>
          </w:p>
          <w:p w:rsidR="00760802" w:rsidRDefault="00760802" w:rsidP="00BC4929">
            <w:pPr>
              <w:spacing w:after="0" w:line="240" w:lineRule="auto"/>
            </w:pPr>
            <w:smartTag w:uri="urn:schemas-microsoft-com:office:smarttags" w:element="metricconverter">
              <w:smartTagPr>
                <w:attr w:name="ProductID" w:val="1. A"/>
              </w:smartTagPr>
              <w:r>
                <w:t>1. A</w:t>
              </w:r>
            </w:smartTag>
            <w:r>
              <w:t xml:space="preserve"> nevelés és a létező-lét tematikája a görög filozófiában. </w:t>
            </w:r>
          </w:p>
          <w:p w:rsidR="00760802" w:rsidRDefault="00760802" w:rsidP="00BC4929">
            <w:pPr>
              <w:spacing w:after="0" w:line="240" w:lineRule="auto"/>
            </w:pPr>
            <w:r>
              <w:t xml:space="preserve">2 3. Platón Államának felépítése és a három hasonlat (Nap-, vonal-, barlang-hasonlat), az ideatan kifejtése az Államban. </w:t>
            </w:r>
          </w:p>
          <w:p w:rsidR="00760802" w:rsidRDefault="00760802" w:rsidP="00BC4929">
            <w:pPr>
              <w:spacing w:after="0" w:line="240" w:lineRule="auto"/>
            </w:pPr>
            <w:r>
              <w:t xml:space="preserve">4. Az Állam ideatanának kritikái más platóni dialógusokban (Parmenidész, A szofista, Philébosz). </w:t>
            </w:r>
          </w:p>
          <w:p w:rsidR="00760802" w:rsidRDefault="00760802" w:rsidP="00BC4929">
            <w:pPr>
              <w:spacing w:after="0" w:line="240" w:lineRule="auto"/>
            </w:pPr>
            <w:r>
              <w:t xml:space="preserve">5 6. Az erény meghatározása a Nikomakhoszi etika II. könyvében </w:t>
            </w:r>
          </w:p>
          <w:p w:rsidR="00760802" w:rsidRDefault="00760802" w:rsidP="00BC4929">
            <w:pPr>
              <w:spacing w:after="0" w:line="240" w:lineRule="auto"/>
            </w:pPr>
            <w:r>
              <w:t xml:space="preserve">7. Az ötféle tudás megkülönböztetése a Nikomakhoszi etika VI. könyvében </w:t>
            </w:r>
          </w:p>
          <w:p w:rsidR="00760802" w:rsidRDefault="00760802" w:rsidP="00BC4929">
            <w:pPr>
              <w:spacing w:after="0" w:line="240" w:lineRule="auto"/>
            </w:pPr>
            <w:r>
              <w:t xml:space="preserve">8 9. Az arisztotelészi természetfilozófia alapjai: a három princípium (anyag, forma, hiány) megkülönböztetése a Fizika I., a négy ok (anyagi, formai, mozgató, cél) megkülönböztetése a Fizika II., a mozgás meghatározása a Fizika III. könyvében. </w:t>
            </w:r>
          </w:p>
          <w:p w:rsidR="00760802" w:rsidRDefault="00760802" w:rsidP="00BC4929">
            <w:pPr>
              <w:spacing w:after="0" w:line="240" w:lineRule="auto"/>
            </w:pPr>
            <w:r>
              <w:t xml:space="preserve">10. Az arisztotelészi lélektan szerkezete, a lélek meghatározásai. </w:t>
            </w:r>
          </w:p>
          <w:p w:rsidR="00760802" w:rsidRDefault="00760802" w:rsidP="00BC4929">
            <w:pPr>
              <w:spacing w:after="0" w:line="240" w:lineRule="auto"/>
            </w:pPr>
            <w:r>
              <w:t xml:space="preserve">11. Az aktív ész leírása az arisztotelészi De animában. </w:t>
            </w:r>
          </w:p>
          <w:p w:rsidR="00760802" w:rsidRDefault="00760802" w:rsidP="00BC4929">
            <w:pPr>
              <w:spacing w:after="0" w:line="240" w:lineRule="auto"/>
            </w:pPr>
            <w:smartTag w:uri="urn:schemas-microsoft-com:office:smarttags" w:element="metricconverter">
              <w:smartTagPr>
                <w:attr w:name="ProductID" w:val="12. A"/>
              </w:smartTagPr>
              <w:r>
                <w:t>12. A</w:t>
              </w:r>
            </w:smartTag>
            <w:r>
              <w:t xml:space="preserve"> kizárt harmadik avagy az ellentmondás tételének igazolása az arisztotelészi Metafizika Gamma könyvében. </w:t>
            </w:r>
          </w:p>
          <w:p w:rsidR="00760802" w:rsidRDefault="00760802" w:rsidP="00BC4929">
            <w:pPr>
              <w:spacing w:after="0" w:line="240" w:lineRule="auto"/>
            </w:pPr>
            <w:r>
              <w:t xml:space="preserve">13. Az arisztotelészi Metafizika felépítése, néhány kiemelkedő jelentőségű terminusának értelmezései, a „Lambda könyv” teológiájából: isten mint mozdulatlan mozgató, isten mint noészisz noészeósz. </w:t>
            </w:r>
          </w:p>
          <w:p w:rsidR="00760802" w:rsidRDefault="00760802" w:rsidP="00BC4929">
            <w:pPr>
              <w:spacing w:after="0" w:line="240" w:lineRule="auto"/>
            </w:pPr>
            <w:smartTag w:uri="urn:schemas-microsoft-com:office:smarttags" w:element="metricconverter">
              <w:smartTagPr>
                <w:attr w:name="ProductID" w:val="14. A"/>
              </w:smartTagPr>
              <w:r>
                <w:lastRenderedPageBreak/>
                <w:t>14. A</w:t>
              </w:r>
            </w:smartTag>
            <w:r>
              <w:t xml:space="preserve"> művészet értelmezése Platón Államában és az arisztotelészi Poétikában.</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Pr="00D518AC" w:rsidRDefault="00760802" w:rsidP="00BC4929">
            <w:pPr>
              <w:spacing w:after="0" w:line="240" w:lineRule="auto"/>
            </w:pPr>
            <w:r>
              <w:rPr>
                <w:b/>
              </w:rPr>
              <w:lastRenderedPageBreak/>
              <w:t>Félévközi számonkérés módja és értékelése:</w:t>
            </w:r>
          </w:p>
          <w:p w:rsidR="00760802" w:rsidRPr="00D518AC" w:rsidRDefault="00760802" w:rsidP="00BC4929">
            <w:pPr>
              <w:spacing w:after="0" w:line="240" w:lineRule="auto"/>
            </w:pPr>
            <w:r w:rsidRPr="00D518AC">
              <w:t xml:space="preserve">A kurzust záró aláírás és jegy szükséges feltétele: </w:t>
            </w:r>
            <w:r>
              <w:t xml:space="preserve">2 házi-esszé. </w:t>
            </w:r>
          </w:p>
          <w:p w:rsidR="00760802" w:rsidRPr="00D518AC" w:rsidRDefault="00760802" w:rsidP="00BC4929">
            <w:pPr>
              <w:spacing w:after="0" w:line="240" w:lineRule="auto"/>
            </w:pPr>
            <w:r w:rsidRPr="00D518AC">
              <w:t xml:space="preserve">A beadás kötelező 3 módja (vagyis mind a három módon be kell adni): </w:t>
            </w:r>
          </w:p>
          <w:p w:rsidR="00760802" w:rsidRPr="00D518AC" w:rsidRDefault="00760802" w:rsidP="00BC4929">
            <w:pPr>
              <w:spacing w:after="0" w:line="240" w:lineRule="auto"/>
            </w:pPr>
            <w:r w:rsidRPr="00D518AC">
              <w:t>(1) e-mail-be belemásolva, (2) ugyanahhoz az e-mailhez csatolva, (3) nyomtatva.</w:t>
            </w:r>
          </w:p>
          <w:p w:rsidR="00760802" w:rsidRPr="00D518AC" w:rsidRDefault="00760802" w:rsidP="00BC4929">
            <w:pPr>
              <w:spacing w:after="0" w:line="240" w:lineRule="auto"/>
            </w:pPr>
            <w:r w:rsidRPr="00D518AC">
              <w:t xml:space="preserve">A kurzusra benyújtott háziesszék között nem lehet hasonlóság. A hasonlóság meghatározása: ha az esszék állításai (tézisei) és érvei tartalmilag azonosak, az azonossághoz nem szükséges a stiláris, megfogalmazásbeli rokonság. Az egymással hasonló esszéket benyújtó hallgatók mindegyike „aláírás véglegesen megtagadva” bejegyzést kap, akkor is, ha egyéni tanrendet választott. A háziesszék egyeztetése a hallgatók feladata (ha valaki személyesen nem tudja elvégezni, akkor megbízottja révén tegye), erre a szeptemberi órák elején adok időt, de órán kívül is elvégezhető az egyeztetés. Az egyeztetésért az esszé készítője felel. </w:t>
            </w:r>
          </w:p>
          <w:p w:rsidR="00760802" w:rsidRPr="00D518AC" w:rsidRDefault="00760802" w:rsidP="00BC4929">
            <w:pPr>
              <w:spacing w:after="0" w:line="240" w:lineRule="auto"/>
            </w:pPr>
            <w:r w:rsidRPr="00D518AC">
              <w:t>A házi-esszé</w:t>
            </w:r>
            <w:r>
              <w:t>k</w:t>
            </w:r>
            <w:r w:rsidRPr="00D518AC">
              <w:t xml:space="preserve"> főszövegének terjedelme: az egyik házi-esszé legalább </w:t>
            </w:r>
            <w:r>
              <w:t>5</w:t>
            </w:r>
            <w:r w:rsidRPr="00D518AC">
              <w:t xml:space="preserve">000 karakter + betűköz, a másik legalább </w:t>
            </w:r>
            <w:r>
              <w:t>3</w:t>
            </w:r>
            <w:r w:rsidRPr="00D518AC">
              <w:t xml:space="preserve">000 karakter + betűköz. </w:t>
            </w:r>
          </w:p>
          <w:p w:rsidR="00760802" w:rsidRPr="00D518AC" w:rsidRDefault="00760802" w:rsidP="00BC4929">
            <w:pPr>
              <w:spacing w:after="0" w:line="240" w:lineRule="auto"/>
            </w:pPr>
            <w:r w:rsidRPr="00D518AC">
              <w:t xml:space="preserve">A főszöveg terjedelmébe nem számítanak bele: cím, alcím, mottó, jegyzetek. Idézetek, bibliográfiai leírások, saját vélemény kifejtései csak a jegyzetekben szerepelhetnek. </w:t>
            </w:r>
          </w:p>
          <w:p w:rsidR="00760802" w:rsidRPr="00D518AC" w:rsidRDefault="00760802" w:rsidP="00BC4929">
            <w:pPr>
              <w:spacing w:after="0" w:line="240" w:lineRule="auto"/>
            </w:pPr>
            <w:r w:rsidRPr="00D518AC">
              <w:t xml:space="preserve">A háziesszékben kizárólag a </w:t>
            </w:r>
            <w:r>
              <w:t xml:space="preserve">szemeszterben kiadott részletes </w:t>
            </w:r>
            <w:r w:rsidRPr="00D518AC">
              <w:t xml:space="preserve">kurzusleírás bibliográfiájában szereplő forrás- és szakirodalmat lehet használni, mást nem. </w:t>
            </w:r>
          </w:p>
          <w:p w:rsidR="00760802" w:rsidRPr="00D518AC" w:rsidRDefault="00760802" w:rsidP="00BC4929">
            <w:pPr>
              <w:spacing w:after="0" w:line="240" w:lineRule="auto"/>
            </w:pPr>
            <w:r w:rsidRPr="00D518AC">
              <w:t xml:space="preserve">Minden háziesszének ismertetnie kell a feldolgozásra választott szöveg, szövegek fő állításait (téziseit), gondolatmenetének rövid összefoglalását, fő érveit (vagy érvelést helyettesítő példáit, eset-elemzéseit). A felhasznált szövegek helyeire oldalszámokkal kell hivatkozni. Csak az számít felhasznált irodalomnak, amelyre oldalszámokkal történik hivatkozás. A háziesszé használhatja-alkalmazhatja a feldolgozásra választott szöveg saját fogalmiságát, terminusait, attól nem kell eltérni, az eltérő fogalmiság és terminológia forrására hivatkozni kell. </w:t>
            </w:r>
          </w:p>
          <w:p w:rsidR="00760802" w:rsidRPr="00D518AC" w:rsidRDefault="00760802" w:rsidP="00BC4929">
            <w:pPr>
              <w:spacing w:after="0" w:line="240" w:lineRule="auto"/>
            </w:pPr>
            <w:r w:rsidRPr="00D518AC">
              <w:t xml:space="preserve">A két háziesszében egy-egy témát feldolgozni, amely az alábbi felsorolásból választható. Mindkét háziesszében a választott forrásszöveg egy fejezetét kell feldolgozni (állítások, érvek, gondolatmenet) választott szakirodalom használatával. </w:t>
            </w:r>
          </w:p>
          <w:p w:rsidR="00760802" w:rsidRPr="00D518AC" w:rsidRDefault="00760802" w:rsidP="00BC4929">
            <w:pPr>
              <w:spacing w:after="0" w:line="240" w:lineRule="auto"/>
            </w:pPr>
            <w:r w:rsidRPr="00D518AC">
              <w:t xml:space="preserve">A háziesszék választható témái (a hosszú háziesszében egy témát részletezve, téziseket és érveket ismertetve, a rövid háziesszében egy másik témát tézisszerűbben kell kidolgozni): </w:t>
            </w:r>
          </w:p>
          <w:p w:rsidR="00760802" w:rsidRPr="00D518AC" w:rsidRDefault="00760802" w:rsidP="00BC4929">
            <w:pPr>
              <w:spacing w:after="0" w:line="240" w:lineRule="auto"/>
            </w:pPr>
            <w:r w:rsidRPr="00D518AC">
              <w:t xml:space="preserve">Ismertesse, értelmezze Platón Nap-hasonlatát! </w:t>
            </w:r>
          </w:p>
          <w:p w:rsidR="00760802" w:rsidRPr="00D518AC" w:rsidRDefault="00760802" w:rsidP="00BC4929">
            <w:pPr>
              <w:spacing w:after="0" w:line="240" w:lineRule="auto"/>
            </w:pPr>
            <w:r w:rsidRPr="00D518AC">
              <w:t xml:space="preserve">Ismertesse, értelmezze Platón barlang-hasonlatát! </w:t>
            </w:r>
          </w:p>
          <w:p w:rsidR="00760802" w:rsidRPr="00D518AC" w:rsidRDefault="00760802" w:rsidP="00BC4929">
            <w:pPr>
              <w:spacing w:after="0" w:line="240" w:lineRule="auto"/>
            </w:pPr>
            <w:r w:rsidRPr="00D518AC">
              <w:t xml:space="preserve">Ismertesse, értelmezze Platón vonal-hasonlatát! </w:t>
            </w:r>
          </w:p>
          <w:p w:rsidR="00760802" w:rsidRPr="00D518AC" w:rsidRDefault="00760802" w:rsidP="00BC4929">
            <w:pPr>
              <w:spacing w:after="0" w:line="240" w:lineRule="auto"/>
            </w:pPr>
            <w:r w:rsidRPr="00D518AC">
              <w:t xml:space="preserve">Ismertesse, értelmezze Platón fogat-hasonlatát a lélekről! </w:t>
            </w:r>
          </w:p>
          <w:p w:rsidR="00760802" w:rsidRPr="00D518AC" w:rsidRDefault="00760802" w:rsidP="00BC4929">
            <w:pPr>
              <w:spacing w:after="0" w:line="240" w:lineRule="auto"/>
            </w:pPr>
            <w:r w:rsidRPr="00D518AC">
              <w:t xml:space="preserve">Ismertese Platón részesedés elméletét és annak kritikáját a Parmenidész c. dialógusban! </w:t>
            </w:r>
          </w:p>
          <w:p w:rsidR="00760802" w:rsidRPr="00D518AC" w:rsidRDefault="00760802" w:rsidP="00BC4929">
            <w:pPr>
              <w:spacing w:after="0" w:line="240" w:lineRule="auto"/>
            </w:pPr>
            <w:r w:rsidRPr="00D518AC">
              <w:t xml:space="preserve">Ismertesse Platón ontológiáját Az állam és A szofista dialógusok alapján! </w:t>
            </w:r>
          </w:p>
          <w:p w:rsidR="00760802" w:rsidRPr="00D518AC" w:rsidRDefault="00760802" w:rsidP="00BC4929">
            <w:pPr>
              <w:spacing w:after="0" w:line="240" w:lineRule="auto"/>
            </w:pPr>
            <w:r w:rsidRPr="00D518AC">
              <w:t xml:space="preserve">Ismertessen a platóni Phaidrosz érvét a lélek halhatatlansága mellett! </w:t>
            </w:r>
          </w:p>
          <w:p w:rsidR="00760802" w:rsidRPr="00D518AC" w:rsidRDefault="00760802" w:rsidP="00BC4929">
            <w:pPr>
              <w:spacing w:after="0" w:line="240" w:lineRule="auto"/>
            </w:pPr>
            <w:r w:rsidRPr="00D518AC">
              <w:t xml:space="preserve">Ismertessen a platóni Phaidón érveit a lélek halhatatlansága mellett! </w:t>
            </w:r>
          </w:p>
          <w:p w:rsidR="00760802" w:rsidRPr="00D518AC" w:rsidRDefault="00760802" w:rsidP="00BC4929">
            <w:pPr>
              <w:spacing w:after="0" w:line="240" w:lineRule="auto"/>
            </w:pPr>
            <w:r w:rsidRPr="00D518AC">
              <w:t xml:space="preserve">Ismertesse és értelmezze a Nikomakhoszi etika erény meghatározásában szereplő „lelki alkat” (hexisz, habitus) terminust! </w:t>
            </w:r>
          </w:p>
          <w:p w:rsidR="00760802" w:rsidRPr="00D518AC" w:rsidRDefault="00760802" w:rsidP="00BC4929">
            <w:pPr>
              <w:spacing w:after="0" w:line="240" w:lineRule="auto"/>
            </w:pPr>
            <w:r w:rsidRPr="00D518AC">
              <w:t xml:space="preserve">Ismertesse és értelmezze a Nikomakhoszi etika erény meghatározásában szereplő közép terminust! </w:t>
            </w:r>
          </w:p>
          <w:p w:rsidR="00760802" w:rsidRPr="00D518AC" w:rsidRDefault="00760802" w:rsidP="00BC4929">
            <w:pPr>
              <w:spacing w:after="0" w:line="240" w:lineRule="auto"/>
            </w:pPr>
            <w:r w:rsidRPr="00D518AC">
              <w:t xml:space="preserve">Ismertesse és értelmezze a Nikomakhoszi etika erény meghatározásában szereplő mérce (mérték, görögül „logosz”) terminust! </w:t>
            </w:r>
          </w:p>
          <w:p w:rsidR="00760802" w:rsidRPr="00D518AC" w:rsidRDefault="00760802" w:rsidP="00BC4929">
            <w:pPr>
              <w:spacing w:after="0" w:line="240" w:lineRule="auto"/>
            </w:pPr>
            <w:r w:rsidRPr="00D518AC">
              <w:t xml:space="preserve">Ismertesse és értelmezze a Nikomakhoszi etika erény meghatározásában szereplő „elhatározás” terminust! </w:t>
            </w:r>
          </w:p>
          <w:p w:rsidR="00760802" w:rsidRPr="00D518AC" w:rsidRDefault="00760802" w:rsidP="00BC4929">
            <w:pPr>
              <w:spacing w:after="0" w:line="240" w:lineRule="auto"/>
            </w:pPr>
            <w:r w:rsidRPr="00D518AC">
              <w:t xml:space="preserve">Ismertesse és értelmezze az arisztotelészi phronészisz (okosság) fogalmát! </w:t>
            </w:r>
          </w:p>
          <w:p w:rsidR="00760802" w:rsidRPr="00D518AC" w:rsidRDefault="00760802" w:rsidP="00BC4929">
            <w:pPr>
              <w:spacing w:after="0" w:line="240" w:lineRule="auto"/>
            </w:pPr>
            <w:r w:rsidRPr="00D518AC">
              <w:t xml:space="preserve">Ismertesse és értelmezze az arisztotelészi tudomány (episztémé) fogalmát! </w:t>
            </w:r>
          </w:p>
          <w:p w:rsidR="00760802" w:rsidRPr="00D518AC" w:rsidRDefault="00760802" w:rsidP="00BC4929">
            <w:pPr>
              <w:spacing w:after="0" w:line="240" w:lineRule="auto"/>
            </w:pPr>
            <w:r w:rsidRPr="00D518AC">
              <w:t xml:space="preserve">Ismertesse és értelmezze az arisztotelészi bölcsesség (szophia) fogalmát! </w:t>
            </w:r>
          </w:p>
          <w:p w:rsidR="00760802" w:rsidRPr="00D518AC" w:rsidRDefault="00760802" w:rsidP="00BC4929">
            <w:pPr>
              <w:spacing w:after="0" w:line="240" w:lineRule="auto"/>
            </w:pPr>
            <w:r w:rsidRPr="00D518AC">
              <w:t xml:space="preserve">Ismertesse és értelmezze az arisztotelészi ész (nusz) fogalmát! </w:t>
            </w:r>
          </w:p>
          <w:p w:rsidR="00760802" w:rsidRPr="00D518AC" w:rsidRDefault="00760802" w:rsidP="00BC4929">
            <w:pPr>
              <w:spacing w:after="0" w:line="240" w:lineRule="auto"/>
            </w:pPr>
            <w:r w:rsidRPr="00D518AC">
              <w:t xml:space="preserve">Ismertesse, értelmezze az arisztotelészi anyag-princípiumot! </w:t>
            </w:r>
          </w:p>
          <w:p w:rsidR="00760802" w:rsidRPr="00D518AC" w:rsidRDefault="00760802" w:rsidP="00BC4929">
            <w:pPr>
              <w:spacing w:after="0" w:line="240" w:lineRule="auto"/>
            </w:pPr>
            <w:r w:rsidRPr="00D518AC">
              <w:t xml:space="preserve">Ismertesse, értelmezze az arisztotelészi forma-princípiumot! </w:t>
            </w:r>
          </w:p>
          <w:p w:rsidR="00760802" w:rsidRPr="00D518AC" w:rsidRDefault="00760802" w:rsidP="00BC4929">
            <w:pPr>
              <w:spacing w:after="0" w:line="240" w:lineRule="auto"/>
            </w:pPr>
            <w:r w:rsidRPr="00D518AC">
              <w:t xml:space="preserve">Ismertesse, értelmezze az arisztotelészi hiány-princípiumot! </w:t>
            </w:r>
          </w:p>
          <w:p w:rsidR="00760802" w:rsidRPr="00D518AC" w:rsidRDefault="00760802" w:rsidP="00BC4929">
            <w:pPr>
              <w:spacing w:after="0" w:line="240" w:lineRule="auto"/>
            </w:pPr>
            <w:r w:rsidRPr="00D518AC">
              <w:t xml:space="preserve">Ismertesse és értelmezze az arisztotelészi ható okot! </w:t>
            </w:r>
          </w:p>
          <w:p w:rsidR="00760802" w:rsidRPr="00D518AC" w:rsidRDefault="00760802" w:rsidP="00BC4929">
            <w:pPr>
              <w:spacing w:after="0" w:line="240" w:lineRule="auto"/>
            </w:pPr>
            <w:r w:rsidRPr="00D518AC">
              <w:t xml:space="preserve">Ismertesse és értelmezze az arisztotelészi anyagi okot! </w:t>
            </w:r>
          </w:p>
          <w:p w:rsidR="00760802" w:rsidRPr="00D518AC" w:rsidRDefault="00760802" w:rsidP="00BC4929">
            <w:pPr>
              <w:spacing w:after="0" w:line="240" w:lineRule="auto"/>
            </w:pPr>
            <w:r w:rsidRPr="00D518AC">
              <w:t xml:space="preserve">Ismertesse és értelmezze az arisztotelészi formai okot! </w:t>
            </w:r>
          </w:p>
          <w:p w:rsidR="00760802" w:rsidRPr="00D518AC" w:rsidRDefault="00760802" w:rsidP="00BC4929">
            <w:pPr>
              <w:spacing w:after="0" w:line="240" w:lineRule="auto"/>
            </w:pPr>
            <w:r w:rsidRPr="00D518AC">
              <w:t xml:space="preserve">Ismertesse és értelmezze az arisztotelészi cél okot! </w:t>
            </w:r>
          </w:p>
          <w:p w:rsidR="00760802" w:rsidRPr="00D518AC" w:rsidRDefault="00760802" w:rsidP="00BC4929">
            <w:pPr>
              <w:spacing w:after="0" w:line="240" w:lineRule="auto"/>
            </w:pPr>
            <w:r w:rsidRPr="00D518AC">
              <w:t>Ismertesse a mozgás arisztotelészi értelmezéseit aszerint, hogy a keletkezés és a pusztulás mozgásnak számít-e!</w:t>
            </w:r>
          </w:p>
          <w:p w:rsidR="00760802" w:rsidRPr="00D518AC" w:rsidRDefault="00760802" w:rsidP="00BC4929">
            <w:pPr>
              <w:spacing w:after="0" w:line="240" w:lineRule="auto"/>
            </w:pPr>
            <w:r w:rsidRPr="00D518AC">
              <w:t xml:space="preserve">Ismertesse az arisztotelészi mozgásmeghatározás „megvalósulás” terminusát! </w:t>
            </w:r>
          </w:p>
          <w:p w:rsidR="00760802" w:rsidRPr="00D518AC" w:rsidRDefault="00760802" w:rsidP="00BC4929">
            <w:pPr>
              <w:spacing w:after="0" w:line="240" w:lineRule="auto"/>
            </w:pPr>
            <w:r w:rsidRPr="00D518AC">
              <w:lastRenderedPageBreak/>
              <w:t xml:space="preserve">Ismertesse az ellentmondás tételének arisztotelészi állítását Ross rekonstrukciójában! </w:t>
            </w:r>
          </w:p>
          <w:p w:rsidR="00760802" w:rsidRPr="00D518AC" w:rsidRDefault="00760802" w:rsidP="00BC4929">
            <w:pPr>
              <w:spacing w:after="0" w:line="240" w:lineRule="auto"/>
            </w:pPr>
            <w:r w:rsidRPr="00D518AC">
              <w:t xml:space="preserve">Ismertesse az arisztotelészi kozmológiai istenérvet Ross rekonstrukciójában! </w:t>
            </w:r>
          </w:p>
          <w:p w:rsidR="00760802" w:rsidRPr="00D518AC" w:rsidRDefault="00760802" w:rsidP="00BC4929">
            <w:pPr>
              <w:spacing w:after="0" w:line="240" w:lineRule="auto"/>
            </w:pPr>
            <w:r w:rsidRPr="00D518AC">
              <w:t xml:space="preserve">Ismertesse az aktív ész arisztotelészi tanát Ross rekonstrukciójában! </w:t>
            </w:r>
          </w:p>
          <w:p w:rsidR="00760802" w:rsidRPr="00D518AC" w:rsidRDefault="00760802" w:rsidP="00BC4929">
            <w:pPr>
              <w:spacing w:after="0" w:line="240" w:lineRule="auto"/>
            </w:pPr>
            <w:r w:rsidRPr="00D518AC">
              <w:t xml:space="preserve">Ismertesse és értelmezze az arisztotelészi szubsztancia (entitás), esszencia, létező, szubsztrátum fogalmakat! </w:t>
            </w:r>
          </w:p>
          <w:p w:rsidR="00760802" w:rsidRPr="00D518AC" w:rsidRDefault="00760802" w:rsidP="00BC4929">
            <w:pPr>
              <w:spacing w:after="0" w:line="240" w:lineRule="auto"/>
            </w:pPr>
            <w:r w:rsidRPr="00D518AC">
              <w:t xml:space="preserve">Ismertesse és értelmezze az arisztotelészi meghatározás (horiszmosz), formula (leírás, görögül logosz) és név (onoma) fogalmakat! </w:t>
            </w:r>
          </w:p>
          <w:p w:rsidR="00760802" w:rsidRPr="00D518AC" w:rsidRDefault="00760802" w:rsidP="00BC4929">
            <w:pPr>
              <w:spacing w:after="0" w:line="240" w:lineRule="auto"/>
            </w:pPr>
            <w:r w:rsidRPr="00D518AC">
              <w:t xml:space="preserve">Ismertesse az arisztotelészi Metafizika Lambda könyve teológiájának vázlatát! </w:t>
            </w:r>
          </w:p>
          <w:p w:rsidR="00760802" w:rsidRPr="00D518AC" w:rsidRDefault="00760802" w:rsidP="00BC4929">
            <w:pPr>
              <w:spacing w:after="0" w:line="240" w:lineRule="auto"/>
            </w:pPr>
            <w:r w:rsidRPr="00D518AC">
              <w:t xml:space="preserve">Ismertesse az isten mint a gondolás gondolása (noészisz noészeósz) arisztotelészi tanát! </w:t>
            </w:r>
          </w:p>
          <w:p w:rsidR="00760802" w:rsidRPr="00D518AC" w:rsidRDefault="00760802" w:rsidP="00BC4929">
            <w:pPr>
              <w:spacing w:after="0" w:line="240" w:lineRule="auto"/>
            </w:pPr>
            <w:r w:rsidRPr="00D518AC">
              <w:t xml:space="preserve">Ismertesse és értelmezze az arisztotelészi katarzis fogalmát! </w:t>
            </w:r>
          </w:p>
          <w:p w:rsidR="00760802" w:rsidRPr="00D518AC" w:rsidRDefault="00760802" w:rsidP="00BC4929">
            <w:pPr>
              <w:spacing w:after="0" w:line="240" w:lineRule="auto"/>
            </w:pPr>
            <w:r w:rsidRPr="00D518AC">
              <w:t xml:space="preserve">Ismertesse és értelmezze a „mimészisz” platóni és arisztotelészi értelmezéseit! </w:t>
            </w:r>
          </w:p>
          <w:p w:rsidR="00760802" w:rsidRPr="00D518AC" w:rsidRDefault="00760802" w:rsidP="00BC4929">
            <w:pPr>
              <w:spacing w:after="0" w:line="240" w:lineRule="auto"/>
            </w:pPr>
            <w:r w:rsidRPr="00D518AC">
              <w:t>Ismertesse és értelmezze a tragédia két meghatározását, amely az arisztotelészi Poétikában szerepel!</w:t>
            </w:r>
          </w:p>
          <w:p w:rsidR="00760802" w:rsidRPr="00D518AC" w:rsidRDefault="00760802" w:rsidP="00BC4929">
            <w:pPr>
              <w:spacing w:after="0" w:line="240" w:lineRule="auto"/>
            </w:pPr>
          </w:p>
          <w:p w:rsidR="00760802" w:rsidRDefault="00760802" w:rsidP="00BC4929">
            <w:pPr>
              <w:spacing w:after="0" w:line="240" w:lineRule="auto"/>
              <w:rPr>
                <w:b/>
              </w:rPr>
            </w:pPr>
            <w:r>
              <w:rPr>
                <w:b/>
              </w:rPr>
              <w:t>Gyakorlati jegy / kollokvium teljesítésének módja, értékelése:</w:t>
            </w:r>
          </w:p>
          <w:p w:rsidR="00760802" w:rsidRPr="003B7EA4" w:rsidRDefault="00760802" w:rsidP="00BC4929">
            <w:pPr>
              <w:pStyle w:val="Nincstrkz"/>
            </w:pPr>
            <w:r w:rsidRPr="003B7EA4">
              <w:t>A házi-esszék értékelése:</w:t>
            </w:r>
          </w:p>
          <w:p w:rsidR="00760802" w:rsidRPr="003B7EA4" w:rsidRDefault="00760802" w:rsidP="00BC4929">
            <w:pPr>
              <w:pStyle w:val="Nincstrkz"/>
            </w:pPr>
            <w:r w:rsidRPr="003B7EA4">
              <w:t>aláírás véglegesen megtagadva: ha nem érkeznek meg határidőre a házi-esszék, és / vagy ha hasonlós</w:t>
            </w:r>
            <w:r w:rsidRPr="003B7EA4">
              <w:t>á</w:t>
            </w:r>
            <w:r w:rsidRPr="003B7EA4">
              <w:t xml:space="preserve">got mutat bármely háziesszé egy mástól benyújtott háziesszével, </w:t>
            </w:r>
          </w:p>
          <w:p w:rsidR="00760802" w:rsidRPr="003B7EA4" w:rsidRDefault="00760802" w:rsidP="00BC4929">
            <w:pPr>
              <w:pStyle w:val="Nincstrkz"/>
            </w:pPr>
            <w:r w:rsidRPr="003B7EA4">
              <w:t xml:space="preserve">jeles: a dolgozat két szakirodalmat feldolgozva (hivatkozásokkal) a választott témában releváns tézist ismertet, az állítást kellő értelmezhetőségben kifejti, érvekkel, példákkal, gondolatmenet-rekonstrukcióval támasztja alá </w:t>
            </w:r>
          </w:p>
          <w:p w:rsidR="00760802" w:rsidRPr="003B7EA4" w:rsidRDefault="00760802" w:rsidP="00BC4929">
            <w:pPr>
              <w:pStyle w:val="Nincstrkz"/>
            </w:pPr>
            <w:r w:rsidRPr="003B7EA4">
              <w:t>jó: a dolgozat két szakirodalmat feldolgozva (hivatkozásokkal) a választott témában releváns tézist isme</w:t>
            </w:r>
            <w:r w:rsidRPr="003B7EA4">
              <w:t>r</w:t>
            </w:r>
            <w:r w:rsidRPr="003B7EA4">
              <w:t xml:space="preserve">tet, az állítást kellő értelmezhetőségben kifejti, </w:t>
            </w:r>
          </w:p>
          <w:p w:rsidR="00760802" w:rsidRPr="003B7EA4" w:rsidRDefault="00760802" w:rsidP="00BC4929">
            <w:pPr>
              <w:pStyle w:val="Nincstrkz"/>
            </w:pPr>
            <w:r w:rsidRPr="003B7EA4">
              <w:t xml:space="preserve">közepes: a dolgozat a választott témában releváns tézist ismertet, az állítást kellő értelmezhetőségben kifejti </w:t>
            </w:r>
          </w:p>
          <w:p w:rsidR="00760802" w:rsidRPr="003B7EA4" w:rsidRDefault="00760802" w:rsidP="00BC4929">
            <w:pPr>
              <w:pStyle w:val="Nincstrkz"/>
            </w:pPr>
            <w:r w:rsidRPr="003B7EA4">
              <w:t xml:space="preserve">elégséges: a dolgozat a választott témában releváns tézist ismertet </w:t>
            </w:r>
          </w:p>
          <w:p w:rsidR="00760802" w:rsidRPr="003B7EA4" w:rsidRDefault="00760802" w:rsidP="00BC4929">
            <w:pPr>
              <w:pStyle w:val="Nincstrkz"/>
            </w:pPr>
            <w:r w:rsidRPr="003B7EA4">
              <w:t xml:space="preserve">elégtelen: a dolgozat olyan tézis állít, amely relevánsan nem vonatkoztatható a választott témára. </w:t>
            </w:r>
          </w:p>
          <w:p w:rsidR="00760802" w:rsidRPr="003B7EA4" w:rsidRDefault="00760802" w:rsidP="00BC4929">
            <w:pPr>
              <w:pStyle w:val="Nincstrkz"/>
              <w:rPr>
                <w:sz w:val="24"/>
                <w:szCs w:val="24"/>
              </w:rPr>
            </w:pPr>
            <w:r w:rsidRPr="003B7EA4">
              <w:rPr>
                <w:sz w:val="24"/>
                <w:szCs w:val="24"/>
              </w:rPr>
              <w:t xml:space="preserve">A házesszé alapján megajánlott jegyet kap a hallgató. </w:t>
            </w:r>
          </w:p>
          <w:p w:rsidR="00760802" w:rsidRPr="003B7EA4" w:rsidRDefault="00760802" w:rsidP="00BC4929">
            <w:pPr>
              <w:pStyle w:val="Nincstrkz"/>
              <w:rPr>
                <w:sz w:val="24"/>
                <w:szCs w:val="24"/>
              </w:rPr>
            </w:pPr>
            <w:r w:rsidRPr="003B7EA4">
              <w:rPr>
                <w:sz w:val="24"/>
                <w:szCs w:val="24"/>
              </w:rPr>
              <w:t>A szóbeli kollokviumon a megajánlott jegyen egy osztályzatot emelhet. A kollokviumon a 14 el</w:t>
            </w:r>
            <w:r w:rsidRPr="003B7EA4">
              <w:rPr>
                <w:sz w:val="24"/>
                <w:szCs w:val="24"/>
              </w:rPr>
              <w:t>ő</w:t>
            </w:r>
            <w:r w:rsidRPr="003B7EA4">
              <w:rPr>
                <w:sz w:val="24"/>
                <w:szCs w:val="24"/>
              </w:rPr>
              <w:t>adás témából kettőt húz és azokat fejti ki. A kifejtetést a házi-esszék értékelésénél megadott szempontok szerint kell elvégezni, a javítás akkor lehetséges, ha a megajánlott jegynél jobb os</w:t>
            </w:r>
            <w:r w:rsidRPr="003B7EA4">
              <w:rPr>
                <w:sz w:val="24"/>
                <w:szCs w:val="24"/>
              </w:rPr>
              <w:t>z</w:t>
            </w:r>
            <w:r w:rsidRPr="003B7EA4">
              <w:rPr>
                <w:sz w:val="24"/>
                <w:szCs w:val="24"/>
              </w:rPr>
              <w:t xml:space="preserve">tályzatnak megfelelő mélységben fejti ki mindkét témát. </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lastRenderedPageBreak/>
              <w:t>Kötelező irodalom:</w:t>
            </w:r>
          </w:p>
          <w:p w:rsidR="00760802" w:rsidRPr="00A260DF" w:rsidRDefault="00760802" w:rsidP="00BC4929">
            <w:pPr>
              <w:pStyle w:val="Listaszerbekezds"/>
              <w:numPr>
                <w:ilvl w:val="0"/>
                <w:numId w:val="2"/>
              </w:numPr>
              <w:spacing w:after="0" w:line="240" w:lineRule="auto"/>
            </w:pPr>
            <w:r w:rsidRPr="00A260DF">
              <w:t xml:space="preserve">Bene László 2007 „Görög-római filozófia” [A „Hellenisztikus filozófia” c. szakasz társszerzője Kendeffy Gábor]. In Boros Gábor (főszerk.) Filozófia. Budapest: Akadémiai Kiadó (Akadémiai kézikönyvek, sorozatszerk. Bajor Péter), 23 253. old. </w:t>
            </w:r>
          </w:p>
          <w:p w:rsidR="00760802" w:rsidRDefault="00760802" w:rsidP="00BC4929">
            <w:pPr>
              <w:pStyle w:val="Listaszerbekezds"/>
              <w:numPr>
                <w:ilvl w:val="0"/>
                <w:numId w:val="2"/>
              </w:numPr>
              <w:spacing w:after="0" w:line="240" w:lineRule="auto"/>
            </w:pPr>
            <w:r>
              <w:t xml:space="preserve">Arisztotelész 2010 A természet [Physica]. Ford., jegyz., elemzés Bognár László. Budapest: L’Harmattan. </w:t>
            </w:r>
          </w:p>
          <w:p w:rsidR="00760802" w:rsidRDefault="00760802" w:rsidP="00BC4929">
            <w:pPr>
              <w:pStyle w:val="Listaszerbekezds"/>
              <w:numPr>
                <w:ilvl w:val="0"/>
                <w:numId w:val="2"/>
              </w:numPr>
              <w:spacing w:after="0" w:line="240" w:lineRule="auto"/>
            </w:pPr>
            <w:r>
              <w:t xml:space="preserve">Arisztotelész 2006 Lélekfilozófiai írások. Ford. Steiger Kornél, Steiger Kornél A lélek fordítását átdolgozta Brunner Ákos, Bodnár István. Utószó Steiger Kornél. Budapest: Akadémiai Kiadó (Filozófiai írók tára. Harmadik folyam, sorozatszerk. Bence György, Bodnár M. István, Borbély Gábor, Boros Gábor). </w:t>
            </w:r>
          </w:p>
          <w:p w:rsidR="00760802" w:rsidRDefault="00760802" w:rsidP="00BC4929">
            <w:pPr>
              <w:pStyle w:val="Listaszerbekezds"/>
              <w:numPr>
                <w:ilvl w:val="0"/>
                <w:numId w:val="2"/>
              </w:numPr>
              <w:spacing w:after="0" w:line="240" w:lineRule="auto"/>
            </w:pPr>
            <w:r>
              <w:t xml:space="preserve">Arisztotelész 2005 „Metafizika Lambda”. Ford. Lautner Péter. In Bugár M. István (szerk.) 2005 Kozmikus teológia. Források a görög filozófia istentanához a kezdetektől a kereszténység színrelépéséig. Vál., bev., jegyz. Bugár M. István. Budapest: Kairosz Kiadó (Kultusz és logosz. Vallástörténeti és vallásfilozófiai szövegek 4., sorozatszerk. Bugár M. István), 187-225. old. </w:t>
            </w:r>
          </w:p>
          <w:p w:rsidR="00760802" w:rsidRDefault="00760802" w:rsidP="00BC4929">
            <w:pPr>
              <w:pStyle w:val="Listaszerbekezds"/>
              <w:numPr>
                <w:ilvl w:val="0"/>
                <w:numId w:val="2"/>
              </w:numPr>
              <w:spacing w:after="0" w:line="240" w:lineRule="auto"/>
            </w:pPr>
            <w:r>
              <w:t xml:space="preserve">Arisztotelész 1997 Poétika és más költészettani írások. Ford. Ritoók Zsigmond, szerk., jegyz. Bolonyai Gábor. Budapest: PannonKlett Kiadó. (Matúra bölcselet 7, sorozatszerk. Steiger Kornél) </w:t>
            </w:r>
          </w:p>
          <w:p w:rsidR="00760802" w:rsidRDefault="00760802" w:rsidP="00BC4929">
            <w:pPr>
              <w:pStyle w:val="Listaszerbekezds"/>
              <w:numPr>
                <w:ilvl w:val="0"/>
                <w:numId w:val="2"/>
              </w:numPr>
              <w:spacing w:after="0" w:line="240" w:lineRule="auto"/>
            </w:pPr>
            <w:r>
              <w:t>Arisztotelész 1992 „Metafizika, VII (Z) könyv”. Ford., komm. Steiger Kornél. Gond 1. évf. 1. sz. (április) 125 157. old.</w:t>
            </w:r>
          </w:p>
          <w:p w:rsidR="00760802" w:rsidRDefault="00760802" w:rsidP="00BC4929">
            <w:pPr>
              <w:pStyle w:val="Listaszerbekezds"/>
              <w:numPr>
                <w:ilvl w:val="0"/>
                <w:numId w:val="2"/>
              </w:numPr>
              <w:spacing w:after="0" w:line="240" w:lineRule="auto"/>
            </w:pPr>
            <w:r>
              <w:t xml:space="preserve">Arisztotelész 1987 Nikomakhoszi etika. Ford. Szabó Miklós, jegyz. Simon Endre. Budapest: Európa Könyvkiadó. </w:t>
            </w:r>
          </w:p>
          <w:p w:rsidR="00760802" w:rsidRDefault="00760802" w:rsidP="00BC4929">
            <w:pPr>
              <w:pStyle w:val="Listaszerbekezds"/>
              <w:numPr>
                <w:ilvl w:val="0"/>
                <w:numId w:val="2"/>
              </w:numPr>
              <w:spacing w:after="0" w:line="240" w:lineRule="auto"/>
            </w:pPr>
            <w:r>
              <w:t xml:space="preserve">Krämer, Hans-Joachim 1991 „Platón és Arisztotelész viszonya újabb nézőpontból [1971]”; „Az arisztotelészi metafizika történeti helye [1965]”. Ford. Lautner Péter. Magyar Filozófiai Szemle 35. évf. 6. sz. 866 891., 892 935. old. </w:t>
            </w:r>
          </w:p>
          <w:p w:rsidR="00760802" w:rsidRDefault="00760802" w:rsidP="00BC4929">
            <w:pPr>
              <w:pStyle w:val="Listaszerbekezds"/>
              <w:numPr>
                <w:ilvl w:val="0"/>
                <w:numId w:val="2"/>
              </w:numPr>
              <w:spacing w:after="0" w:line="240" w:lineRule="auto"/>
            </w:pPr>
            <w:r>
              <w:t xml:space="preserve">Platón 2014 Az állam. Ford. Steiger Kornél, kísérőtan. Németh György, Steiger Kornél, jegyz. </w:t>
            </w:r>
            <w:r>
              <w:lastRenderedPageBreak/>
              <w:t xml:space="preserve">Bárány István, Bencze Ágnes, Kárpáti András, Steiger Kornél.  Budapest: Atlantisz (A kútnál – Platón összes művei kommentárokkal). </w:t>
            </w:r>
          </w:p>
          <w:p w:rsidR="00760802" w:rsidRDefault="00760802" w:rsidP="00BC4929">
            <w:pPr>
              <w:pStyle w:val="Listaszerbekezds"/>
              <w:numPr>
                <w:ilvl w:val="0"/>
                <w:numId w:val="2"/>
              </w:numPr>
              <w:spacing w:after="0" w:line="240" w:lineRule="auto"/>
            </w:pPr>
            <w:r>
              <w:t xml:space="preserve">Platón 2001 Philébosz. Ford., jegyz., komm. Horváth Judit. Budapest: Atlantisz (A kútnál – Platón összes művei kommentárokkal). </w:t>
            </w:r>
          </w:p>
          <w:p w:rsidR="00760802" w:rsidRDefault="00760802" w:rsidP="00BC4929">
            <w:pPr>
              <w:pStyle w:val="Listaszerbekezds"/>
              <w:numPr>
                <w:ilvl w:val="0"/>
                <w:numId w:val="2"/>
              </w:numPr>
              <w:spacing w:after="0" w:line="240" w:lineRule="auto"/>
            </w:pPr>
            <w:r>
              <w:t xml:space="preserve">Platón 2006 Szofista. Kövendi Dénes fordítását átdolgozta, jegyz., utószó [“Megismerés, nyelv és valóság a Szofistában”] Bene László. Budapest: Atlantisz (A kútnál – Platón összes művei kommentárokkal). </w:t>
            </w:r>
          </w:p>
          <w:p w:rsidR="00760802" w:rsidRDefault="00760802" w:rsidP="00BC4929">
            <w:pPr>
              <w:pStyle w:val="Listaszerbekezds"/>
              <w:numPr>
                <w:ilvl w:val="0"/>
                <w:numId w:val="2"/>
              </w:numPr>
              <w:spacing w:after="0" w:line="240" w:lineRule="auto"/>
            </w:pPr>
            <w:r>
              <w:t xml:space="preserve">Platón 1994 A lakoma. Phaidrosz. Telegdi Zsigmond és Kövendi Dénes fordítását felhasználva szerk., jegyz. Steiger Kornél. Budapest: Ikon Kiadó (Matúra bölcselet 3, sorozatszerk. Steiger Kornél). </w:t>
            </w:r>
          </w:p>
          <w:p w:rsidR="00760802" w:rsidRDefault="00760802" w:rsidP="00BC4929">
            <w:pPr>
              <w:pStyle w:val="Listaszerbekezds"/>
              <w:numPr>
                <w:ilvl w:val="0"/>
                <w:numId w:val="2"/>
              </w:numPr>
              <w:spacing w:after="0" w:line="240" w:lineRule="auto"/>
            </w:pPr>
            <w:r>
              <w:t xml:space="preserve">Ross, William David 2001 Arisztotelész. Ford. Steiger Kornél. Budapest: Osiris Kiadó (Historia philosophiae). </w:t>
            </w:r>
          </w:p>
          <w:p w:rsidR="00760802" w:rsidRDefault="00760802" w:rsidP="00BC4929">
            <w:pPr>
              <w:pStyle w:val="Listaszerbekezds"/>
              <w:numPr>
                <w:ilvl w:val="0"/>
                <w:numId w:val="2"/>
              </w:numPr>
              <w:spacing w:after="0" w:line="240" w:lineRule="auto"/>
            </w:pPr>
            <w:r>
              <w:t>Gill, Mary Louise – Pellegrin, Pierre (eds) 2006 A Companion to Ancient Philosophy. Malden – Oxford – Carlton: Blackwell (Blackwell Companions to Philosophy).</w:t>
            </w:r>
          </w:p>
          <w:p w:rsidR="00760802" w:rsidRDefault="00760802" w:rsidP="00BC4929">
            <w:pPr>
              <w:pStyle w:val="Listaszerbekezds"/>
              <w:numPr>
                <w:ilvl w:val="0"/>
                <w:numId w:val="2"/>
              </w:numPr>
              <w:spacing w:after="0" w:line="240" w:lineRule="auto"/>
            </w:pPr>
            <w:r>
              <w:t>Warren, James – Sheffield, Frisbee (eds) 2014 The Routledge Companion to Ancient Philosophy. New York – London: Routledge (Taylor and Francis Group).</w:t>
            </w:r>
          </w:p>
          <w:p w:rsidR="00760802" w:rsidRDefault="00760802" w:rsidP="00BC4929">
            <w:pPr>
              <w:spacing w:after="0" w:line="240" w:lineRule="auto"/>
              <w:rPr>
                <w:b/>
              </w:rPr>
            </w:pPr>
          </w:p>
          <w:p w:rsidR="00760802" w:rsidRDefault="00760802" w:rsidP="00BC4929">
            <w:pPr>
              <w:spacing w:after="0" w:line="240" w:lineRule="auto"/>
              <w:rPr>
                <w:b/>
              </w:rPr>
            </w:pPr>
            <w:r>
              <w:rPr>
                <w:b/>
              </w:rPr>
              <w:t xml:space="preserve">Ajánlott irodalom: </w:t>
            </w:r>
          </w:p>
          <w:p w:rsidR="00760802" w:rsidRPr="00094A3A" w:rsidRDefault="00760802" w:rsidP="00BC4929">
            <w:pPr>
              <w:pStyle w:val="Listaszerbekezds"/>
              <w:numPr>
                <w:ilvl w:val="0"/>
                <w:numId w:val="3"/>
              </w:numPr>
              <w:spacing w:after="0" w:line="240" w:lineRule="auto"/>
            </w:pPr>
            <w:r w:rsidRPr="00094A3A">
              <w:t xml:space="preserve">Arisztotelész 1975 Eudémoszi etika. Nagy etika. Ford., jegyz. Steiger Kornél, utószó Heller Ágnes. Budapest: Gondolat (Etikai gondolkodók). </w:t>
            </w:r>
          </w:p>
          <w:p w:rsidR="00760802" w:rsidRPr="00094A3A" w:rsidRDefault="00760802" w:rsidP="00BC4929">
            <w:pPr>
              <w:pStyle w:val="Listaszerbekezds"/>
              <w:numPr>
                <w:ilvl w:val="0"/>
                <w:numId w:val="3"/>
              </w:numPr>
              <w:spacing w:after="0" w:line="240" w:lineRule="auto"/>
            </w:pPr>
            <w:r w:rsidRPr="00094A3A">
              <w:t>Kirk, G. S. – Raven, J. E. – Schofield, M. 1998 A preszókratikus filozófusok. Ford., jegyz. Cziszter Kálmán, Steiger Kornél. Budapest: Atlantisz (A kútnál).</w:t>
            </w:r>
          </w:p>
          <w:p w:rsidR="00760802" w:rsidRPr="00094A3A" w:rsidRDefault="00760802" w:rsidP="00BC4929">
            <w:pPr>
              <w:pStyle w:val="Listaszerbekezds"/>
              <w:numPr>
                <w:ilvl w:val="0"/>
                <w:numId w:val="3"/>
              </w:numPr>
              <w:spacing w:after="0" w:line="240" w:lineRule="auto"/>
            </w:pPr>
            <w:r w:rsidRPr="00094A3A">
              <w:t>Platón 1984 Összes művei. 1 3. köt. Budapest: Európa Könyvkiadó. (Bibliotheca classica)</w:t>
            </w:r>
          </w:p>
          <w:p w:rsidR="00760802" w:rsidRPr="00094A3A" w:rsidRDefault="00760802" w:rsidP="00BC4929">
            <w:pPr>
              <w:pStyle w:val="Listaszerbekezds"/>
              <w:numPr>
                <w:ilvl w:val="0"/>
                <w:numId w:val="3"/>
              </w:numPr>
              <w:spacing w:after="0" w:line="240" w:lineRule="auto"/>
            </w:pPr>
            <w:r w:rsidRPr="00094A3A">
              <w:t xml:space="preserve">Ritoók Zsigmond 2009 Vágy, költészet, megismerés. Válogatott tanulmányok. Budapest: Osiris Kiadó. </w:t>
            </w:r>
          </w:p>
          <w:p w:rsidR="00760802" w:rsidRDefault="00760802" w:rsidP="00BC4929">
            <w:pPr>
              <w:pStyle w:val="Listaszerbekezds"/>
              <w:numPr>
                <w:ilvl w:val="0"/>
                <w:numId w:val="3"/>
              </w:numPr>
              <w:spacing w:after="0" w:line="240" w:lineRule="auto"/>
            </w:pPr>
            <w:r w:rsidRPr="00094A3A">
              <w:t>Steiger Kornél (összeáll.) 1993 A szofista filozófia. Szöveggyűjtemény. Ford. Adamik Tamás, Bugár István és mások, jegyz. Steiger Kornél, Németh György, Bugár István, utószó Steiger Kornél. Budapest: Atlantisz (A kútnál).</w:t>
            </w:r>
            <w:r>
              <w:t xml:space="preserve"> </w:t>
            </w:r>
          </w:p>
        </w:tc>
      </w:tr>
    </w:tbl>
    <w:p w:rsidR="00760802" w:rsidRDefault="00760802" w:rsidP="00BC4929">
      <w:pPr>
        <w:spacing w:before="120"/>
        <w:jc w:val="center"/>
        <w:rPr>
          <w:b/>
          <w:sz w:val="24"/>
        </w:rPr>
      </w:pPr>
      <w: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760802" w:rsidTr="00BC4929">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Tantárgy neve:</w:t>
            </w:r>
          </w:p>
          <w:p w:rsidR="00760802" w:rsidRDefault="00760802" w:rsidP="00BC4929">
            <w:pPr>
              <w:spacing w:after="0" w:line="240" w:lineRule="auto"/>
            </w:pPr>
            <w:r>
              <w:t xml:space="preserve">Logika 1.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 Neptun kódja:</w:t>
            </w:r>
            <w:r>
              <w:t xml:space="preserve"> </w:t>
            </w:r>
          </w:p>
          <w:p w:rsidR="00760802" w:rsidRDefault="00760802" w:rsidP="00BC4929">
            <w:pPr>
              <w:spacing w:after="0" w:line="240" w:lineRule="auto"/>
            </w:pPr>
            <w:r w:rsidRPr="00703FD0">
              <w:t>BTSBN101A</w:t>
            </w:r>
          </w:p>
          <w:p w:rsidR="00760802" w:rsidRDefault="00760802" w:rsidP="00BC4929">
            <w:pPr>
              <w:spacing w:after="0" w:line="240" w:lineRule="auto"/>
            </w:pPr>
            <w:r>
              <w:rPr>
                <w:b/>
              </w:rPr>
              <w:t>Tárgyfelelős intézet:</w:t>
            </w:r>
            <w:r>
              <w:t xml:space="preserve"> </w:t>
            </w:r>
            <w:r w:rsidRPr="00DB2392">
              <w:t>Antropológiai és filozófiai tudományok intézete</w:t>
            </w:r>
          </w:p>
        </w:tc>
      </w:tr>
      <w:tr w:rsidR="00760802" w:rsidTr="00BC4929">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Tantárgyelem:</w:t>
            </w:r>
            <w:r>
              <w:t xml:space="preserve"> kötelező</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Tárgyfelelős:</w:t>
            </w:r>
            <w:r>
              <w:t xml:space="preserve"> Bognár László, </w:t>
            </w:r>
            <w:r w:rsidR="00BA561B">
              <w:t>dr.</w:t>
            </w:r>
            <w:r>
              <w:t>, egy. doc.</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Közreműködő oktató(k):</w:t>
            </w:r>
            <w:r>
              <w:t xml:space="preserve"> </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 xml:space="preserve">Javasolt félév: </w:t>
            </w:r>
            <w:r w:rsidRPr="00703FD0">
              <w:t>I. Ő</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Előfeltétel:</w:t>
            </w:r>
            <w:r>
              <w:t xml:space="preserve"> -</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Óraszám/hét:</w:t>
            </w:r>
            <w:r>
              <w:t xml:space="preserve"> 0-2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 xml:space="preserve">Számonkérés módja: </w:t>
            </w:r>
            <w:r>
              <w:t>gyakorlati jegy</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Kreditpont:</w:t>
            </w:r>
            <w:r>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Munkarend:</w:t>
            </w:r>
            <w:r>
              <w:t xml:space="preserve"> nappali / levelező megjelölése</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Tantárgy feladata és célja:</w:t>
            </w:r>
          </w:p>
          <w:p w:rsidR="00760802" w:rsidRDefault="00760802" w:rsidP="00BC4929">
            <w:pPr>
              <w:spacing w:after="0" w:line="240" w:lineRule="auto"/>
            </w:pPr>
            <w:r>
              <w:t>Felkészíteni a m</w:t>
            </w:r>
            <w:r w:rsidRPr="00703FD0">
              <w:t>indenki számára mellőzhetetlen a vitákban, szakmai megbeszéléseken való részvételhez. A kurzus megismertet a racionális meggyőzés eszközeivel és ezek használatával, a racionális vita kellékeivel, az érvelés elemi szabályaival, a meggyőző szemléltetés és példák ismérveivel, a tények konstrukcióival, a magától értetődő feltételek és premisszák használhatóságával.</w:t>
            </w:r>
          </w:p>
          <w:p w:rsidR="00760802" w:rsidRDefault="00760802" w:rsidP="00BC4929">
            <w:pPr>
              <w:spacing w:after="0" w:line="240" w:lineRule="auto"/>
            </w:pPr>
            <w:r>
              <w:t>Olyan szakemberek képzése, akik m</w:t>
            </w:r>
            <w:r w:rsidRPr="00AF033D">
              <w:t>egszerzett ismereteik birtokában képesek az analitikus gondolkodásra, a szövegek elemzésére</w:t>
            </w:r>
            <w:r>
              <w:t xml:space="preserve">. </w:t>
            </w:r>
            <w:r w:rsidRPr="00AF033D">
              <w:t>Jártasak az érvelés mesterségében, érvek konstruálásában és ellenőrzésében, írott szövegek értelmezésében</w:t>
            </w:r>
            <w:r>
              <w:t>. S</w:t>
            </w:r>
            <w:r w:rsidRPr="00AF033D">
              <w:t>zilárd módszertani alapokat biztosítson az alapszak specializációira épülő mesterképzések és a kutatói pálya felé orientálódóknak</w:t>
            </w:r>
            <w:r>
              <w:t xml:space="preserve">. </w:t>
            </w:r>
          </w:p>
          <w:p w:rsidR="00760802" w:rsidRDefault="00760802" w:rsidP="00BC4929">
            <w:pPr>
              <w:spacing w:after="0" w:line="240" w:lineRule="auto"/>
              <w:rPr>
                <w:b/>
              </w:rPr>
            </w:pPr>
            <w:r>
              <w:rPr>
                <w:b/>
              </w:rPr>
              <w:t>Fejlesztendő kompetenciák:</w:t>
            </w:r>
          </w:p>
          <w:p w:rsidR="00760802" w:rsidRDefault="00760802" w:rsidP="00BC4929">
            <w:pPr>
              <w:spacing w:after="0" w:line="240" w:lineRule="auto"/>
            </w:pPr>
            <w:r>
              <w:rPr>
                <w:b/>
                <w:i/>
              </w:rPr>
              <w:t>tudás:</w:t>
            </w:r>
            <w:r>
              <w:t xml:space="preserve"> </w:t>
            </w:r>
            <w:r w:rsidRPr="00B47C54">
              <w:t>Ismeri az elméleti problémafelvetés és problémamegoldás hagyományos és mai változatait, és jártasságot szerez a problémák szakszerű kezelésének gyakorlataiban.</w:t>
            </w:r>
            <w:r>
              <w:t xml:space="preserve"> </w:t>
            </w:r>
          </w:p>
          <w:p w:rsidR="00760802" w:rsidRDefault="00760802" w:rsidP="00BC4929">
            <w:pPr>
              <w:spacing w:after="0" w:line="240" w:lineRule="auto"/>
            </w:pPr>
            <w:r>
              <w:rPr>
                <w:b/>
                <w:i/>
              </w:rPr>
              <w:t>képesség:</w:t>
            </w:r>
            <w:r>
              <w:t xml:space="preserve"> </w:t>
            </w:r>
            <w:r w:rsidRPr="00994846">
              <w:t>Képes arra, hogy kreatív módon írjon, és kritikai tevékenységet fejtsen ki a kultúra különböző területein. Ez az alkalmasság kiterjed a nyomtatott és elektronikus sajtóban megjelenő műbírálatok írására, ismeretterjesztő tudósítások, beszédek és prezentációk készítésére és értékelésére</w:t>
            </w:r>
            <w:r>
              <w:t>. Képes argumentumok azonosítására, átgondolására, valamint ezeknek élőszóban és írásban vázlatos vagy részletes bemutatására. Képes a nyilvános megszólalás, illetve megjelenítés alapvető szabályainak ismeretében hatékony kommunikációra. Képes a szövegfeldolgozás, a szövegelemzés és -értelmezés, valamint a kritikai elsajátítás technikáinak alkalmazására.</w:t>
            </w:r>
          </w:p>
          <w:p w:rsidR="00760802" w:rsidRDefault="00760802" w:rsidP="00BC4929">
            <w:pPr>
              <w:spacing w:after="0" w:line="240" w:lineRule="auto"/>
            </w:pPr>
            <w:r>
              <w:rPr>
                <w:b/>
                <w:i/>
              </w:rPr>
              <w:t>attitűd:</w:t>
            </w:r>
            <w:r>
              <w:t xml:space="preserve"> Nyitott a párbeszédre és az együttműködésre. Kritikai és kreatív gondolkodás és problémaérzékenység jellemzi. Képes figyelemmel meghallgatni mások álláspontját, és elfogulatlanul mérlegelni az előadott vélemények tartalmát. Képes argumentált módon kifejteni saját álláspontját. Fejleszti nyelvtudását. Folytonosan fejleszti saját szellemi képességeit, képes arra, hogy külső segítség nélkül is módszeresen gyarapítsa tudását.</w:t>
            </w:r>
          </w:p>
          <w:p w:rsidR="00760802" w:rsidRDefault="00760802" w:rsidP="00BC4929">
            <w:pPr>
              <w:spacing w:after="0" w:line="240" w:lineRule="auto"/>
            </w:pPr>
            <w:r>
              <w:rPr>
                <w:b/>
                <w:i/>
              </w:rPr>
              <w:t>autonómia és felelősség:</w:t>
            </w:r>
            <w:r>
              <w:t xml:space="preserve"> Véleményét körültekintően alakítja ki, tájékozódik és felelősséget vállal saját álláspontjáért. Véleményét argumentumokra alapozza. Véleményalkotásában képviseli az emberi méltóság szellemi követelményeit. Elutasítja mások érzelmi vagy ideológiai alapú manipulálását. </w:t>
            </w:r>
            <w:r w:rsidRPr="00994846">
              <w:t>Felelősséget vállal akár szóban, akár írásban megfogalmazott véleményéért,</w:t>
            </w:r>
            <w:r>
              <w:t xml:space="preserve"> </w:t>
            </w:r>
            <w:r w:rsidRPr="00994846">
              <w:t>tudományos téren.</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 tematikus leírása:</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i/>
              </w:rPr>
            </w:pPr>
            <w:r>
              <w:rPr>
                <w:b/>
                <w:i/>
              </w:rPr>
              <w:t>Gyakorlat:</w:t>
            </w:r>
          </w:p>
          <w:p w:rsidR="00760802" w:rsidRDefault="00760802" w:rsidP="00BC4929">
            <w:pPr>
              <w:spacing w:after="0" w:line="240" w:lineRule="auto"/>
            </w:pPr>
            <w:r>
              <w:t xml:space="preserve">1. párbeszéd, vita, kritika </w:t>
            </w:r>
          </w:p>
          <w:p w:rsidR="00760802" w:rsidRDefault="00760802" w:rsidP="00BC4929">
            <w:pPr>
              <w:spacing w:after="0" w:line="240" w:lineRule="auto"/>
            </w:pPr>
            <w:r>
              <w:t xml:space="preserve">2. kérdés, válasz </w:t>
            </w:r>
          </w:p>
          <w:p w:rsidR="00760802" w:rsidRDefault="00760802" w:rsidP="00BC4929">
            <w:pPr>
              <w:spacing w:after="0" w:line="240" w:lineRule="auto"/>
            </w:pPr>
            <w:r>
              <w:t xml:space="preserve">3. retorika, logika </w:t>
            </w:r>
          </w:p>
          <w:p w:rsidR="00760802" w:rsidRDefault="00760802" w:rsidP="00BC4929">
            <w:pPr>
              <w:spacing w:after="0" w:line="240" w:lineRule="auto"/>
            </w:pPr>
            <w:r>
              <w:t xml:space="preserve">4. racionális vita </w:t>
            </w:r>
          </w:p>
          <w:p w:rsidR="00760802" w:rsidRDefault="00760802" w:rsidP="00BC4929">
            <w:pPr>
              <w:spacing w:after="0" w:line="240" w:lineRule="auto"/>
            </w:pPr>
            <w:r>
              <w:t xml:space="preserve">5. állítások </w:t>
            </w:r>
          </w:p>
          <w:p w:rsidR="00760802" w:rsidRDefault="00760802" w:rsidP="00BC4929">
            <w:pPr>
              <w:spacing w:after="0" w:line="240" w:lineRule="auto"/>
            </w:pPr>
            <w:r>
              <w:t xml:space="preserve">6. érvek </w:t>
            </w:r>
          </w:p>
          <w:p w:rsidR="00760802" w:rsidRDefault="00760802" w:rsidP="00BC4929">
            <w:pPr>
              <w:spacing w:after="0" w:line="240" w:lineRule="auto"/>
            </w:pPr>
            <w:r>
              <w:t xml:space="preserve">7. ellenőrizhetőség </w:t>
            </w:r>
          </w:p>
          <w:p w:rsidR="00760802" w:rsidRDefault="00760802" w:rsidP="00BC4929">
            <w:pPr>
              <w:spacing w:after="0" w:line="240" w:lineRule="auto"/>
            </w:pPr>
            <w:r>
              <w:t xml:space="preserve">8. megerősítés és cáfolat </w:t>
            </w:r>
          </w:p>
          <w:p w:rsidR="00760802" w:rsidRDefault="00760802" w:rsidP="00BC4929">
            <w:pPr>
              <w:spacing w:after="0" w:line="240" w:lineRule="auto"/>
            </w:pPr>
            <w:r>
              <w:t xml:space="preserve">9. következtetések, </w:t>
            </w:r>
          </w:p>
          <w:p w:rsidR="00760802" w:rsidRDefault="00760802" w:rsidP="00BC4929">
            <w:pPr>
              <w:spacing w:after="0" w:line="240" w:lineRule="auto"/>
            </w:pPr>
            <w:r>
              <w:t xml:space="preserve">10. deduktív és induktív következtetések </w:t>
            </w:r>
          </w:p>
          <w:p w:rsidR="00760802" w:rsidRDefault="00760802" w:rsidP="00BC4929">
            <w:pPr>
              <w:spacing w:after="0" w:line="240" w:lineRule="auto"/>
            </w:pPr>
            <w:r>
              <w:t xml:space="preserve">11. szavak, fogalmak, szakkifejezések </w:t>
            </w:r>
          </w:p>
          <w:p w:rsidR="00760802" w:rsidRDefault="00760802" w:rsidP="00BC4929">
            <w:pPr>
              <w:spacing w:after="0" w:line="240" w:lineRule="auto"/>
            </w:pPr>
            <w:r>
              <w:t xml:space="preserve">12. értelem, jelentés </w:t>
            </w:r>
          </w:p>
          <w:p w:rsidR="00760802" w:rsidRDefault="00760802" w:rsidP="00BC4929">
            <w:pPr>
              <w:spacing w:after="0" w:line="240" w:lineRule="auto"/>
            </w:pPr>
            <w:r>
              <w:t xml:space="preserve">13. értelmezés, meghatározás </w:t>
            </w:r>
          </w:p>
          <w:p w:rsidR="00760802" w:rsidRDefault="00760802" w:rsidP="00BC4929">
            <w:pPr>
              <w:spacing w:after="0" w:line="240" w:lineRule="auto"/>
            </w:pPr>
            <w:r>
              <w:t>14. házi-esszék megvitatása</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lastRenderedPageBreak/>
              <w:t>Félévközi számonkérés módja és értékelése:</w:t>
            </w:r>
          </w:p>
          <w:p w:rsidR="00760802" w:rsidRDefault="00760802" w:rsidP="00BC4929">
            <w:pPr>
              <w:spacing w:after="0" w:line="240" w:lineRule="auto"/>
            </w:pPr>
            <w:r>
              <w:t xml:space="preserve">2 db. háziesszé. </w:t>
            </w:r>
          </w:p>
          <w:p w:rsidR="00760802" w:rsidRDefault="00760802" w:rsidP="00BC4929">
            <w:pPr>
              <w:spacing w:after="0" w:line="240" w:lineRule="auto"/>
            </w:pPr>
            <w:r>
              <w:t xml:space="preserve">Beadás kötelező 3 módja (a három mód mindegyikén be kell adni): (1) e-mail-be belemásolva, (2) ugyanahhoz az e-mailhez csatolva, (3) nyomtatva. </w:t>
            </w:r>
          </w:p>
          <w:p w:rsidR="00760802" w:rsidRDefault="00760802" w:rsidP="00BC4929">
            <w:pPr>
              <w:spacing w:after="0" w:line="240" w:lineRule="auto"/>
            </w:pPr>
            <w:r>
              <w:t xml:space="preserve">A háziesszék főszövegének terjedelme: az egyik háziesszé legalább 6000 karakter + betűköz, a másik legalább 4000 karakter + betűköz terjedelmű. A terjedelembe nem számítanak bele: cím, jegyzetek. Idézetek, bibliográfiai leírások, saját vélemény kifejtései csak a jegyzetekben szerepelhetnek. </w:t>
            </w:r>
          </w:p>
          <w:p w:rsidR="00760802" w:rsidRDefault="00760802" w:rsidP="00BC4929">
            <w:pPr>
              <w:spacing w:after="0" w:line="240" w:lineRule="auto"/>
            </w:pPr>
            <w:r>
              <w:t xml:space="preserve">A hosszabb házi esszé témája: az adott szemeszter kínálatából szabadon választott egy vita elemzése, értelmezése az informális logikai szakirodalom közelítésével, eszköztárával (fogalomtárával, elemzési terminusaival). A felhasznált irodalomra oldalszámokkal kell hivatkozni. </w:t>
            </w:r>
          </w:p>
          <w:p w:rsidR="00760802" w:rsidRDefault="00760802" w:rsidP="00BC4929">
            <w:pPr>
              <w:spacing w:after="0" w:line="240" w:lineRule="auto"/>
            </w:pPr>
            <w:r>
              <w:t xml:space="preserve">A rövidebb házi esszé témája: az adott szemeszter kínálatából szabadon választott recenzió-csomag vagy marginália elemzése, értelmezése az informális logikai szakirodalom közelítésével, eszköztárával (fogalomtárával, elemzési terminusaival). A felhasznált irodalomra oldalszámokkal hivatkozni kell. </w:t>
            </w:r>
          </w:p>
          <w:p w:rsidR="00760802" w:rsidRDefault="00760802" w:rsidP="00BC4929">
            <w:pPr>
              <w:spacing w:after="0" w:line="240" w:lineRule="auto"/>
            </w:pPr>
            <w:r>
              <w:t xml:space="preserve">Az elemzéshez választható vita, recenzió-csomag, marginália felsorolása megtalálható az adott szemeszter frissített kurzusleírásában a kötelező irodalomban. </w:t>
            </w:r>
          </w:p>
          <w:p w:rsidR="00760802" w:rsidRDefault="00760802" w:rsidP="00BC4929">
            <w:pPr>
              <w:spacing w:after="0" w:line="240" w:lineRule="auto"/>
              <w:rPr>
                <w:b/>
              </w:rPr>
            </w:pPr>
            <w:r>
              <w:rPr>
                <w:b/>
              </w:rPr>
              <w:t>Gyakorlati jegy / kollokvium teljesítésének módja, értékelése:</w:t>
            </w:r>
          </w:p>
          <w:p w:rsidR="00760802" w:rsidRDefault="00760802" w:rsidP="00BC4929">
            <w:pPr>
              <w:spacing w:after="0" w:line="240" w:lineRule="auto"/>
            </w:pPr>
            <w:r>
              <w:t xml:space="preserve">aláírás megtagadva: ha nem érkeznek meg határidőre a házi-esszék, </w:t>
            </w:r>
          </w:p>
          <w:p w:rsidR="00760802" w:rsidRDefault="00760802" w:rsidP="00BC4929">
            <w:pPr>
              <w:spacing w:after="0" w:line="240" w:lineRule="auto"/>
            </w:pPr>
            <w:r>
              <w:t xml:space="preserve">jeles: a dolgozat két szakirodalmat feldolgozva (hivatkozásokkal) a választott témában releváns tézist ismertet, az állítást kellő értelmezhetőségben kifejti, érvekkel, példákkal, gondolatmenet-rekonstrukcióval támasztja alá, </w:t>
            </w:r>
          </w:p>
          <w:p w:rsidR="00760802" w:rsidRDefault="00760802" w:rsidP="00BC4929">
            <w:pPr>
              <w:spacing w:after="0" w:line="240" w:lineRule="auto"/>
            </w:pPr>
            <w:r>
              <w:t xml:space="preserve">jó: a dolgozat két szakirodalmat feldolgozva (hivatkozásokkal) a választott témában releváns tézist ismertet, az állítást kellő értelmezhetőségben kifejti, </w:t>
            </w:r>
          </w:p>
          <w:p w:rsidR="00760802" w:rsidRDefault="00760802" w:rsidP="00BC4929">
            <w:pPr>
              <w:spacing w:after="0" w:line="240" w:lineRule="auto"/>
            </w:pPr>
            <w:r>
              <w:t xml:space="preserve">közepes: a dolgozat a választott témában releváns tézist ismertet, az állítást kellő értelmezhetőségben kifejti, </w:t>
            </w:r>
          </w:p>
          <w:p w:rsidR="00760802" w:rsidRDefault="00760802" w:rsidP="00BC4929">
            <w:pPr>
              <w:spacing w:after="0" w:line="240" w:lineRule="auto"/>
            </w:pPr>
            <w:r>
              <w:t>elégséges: a dolgozat a választott témában releváns tézist ismertet,</w:t>
            </w:r>
          </w:p>
          <w:p w:rsidR="00760802" w:rsidRPr="00D230F3" w:rsidRDefault="00760802" w:rsidP="00BC4929">
            <w:pPr>
              <w:suppressAutoHyphens w:val="0"/>
              <w:spacing w:after="0"/>
              <w:jc w:val="left"/>
              <w:rPr>
                <w:sz w:val="24"/>
                <w:szCs w:val="24"/>
              </w:rPr>
            </w:pPr>
            <w:r>
              <w:t>elégtelen: a dolgozat olyan tézis állít, amely relevánsan nem vonatkoztatható a választott témára.</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Kötelező irodalom:</w:t>
            </w:r>
          </w:p>
          <w:p w:rsidR="00760802" w:rsidRDefault="00760802" w:rsidP="00BC4929">
            <w:pPr>
              <w:spacing w:after="0" w:line="240" w:lineRule="auto"/>
            </w:pPr>
            <w:r>
              <w:t xml:space="preserve">Magyarnyelvű irodalom: </w:t>
            </w:r>
          </w:p>
          <w:p w:rsidR="00760802" w:rsidRDefault="00760802" w:rsidP="00BC4929">
            <w:pPr>
              <w:pStyle w:val="Listaszerbekezds"/>
              <w:numPr>
                <w:ilvl w:val="0"/>
                <w:numId w:val="5"/>
              </w:numPr>
              <w:spacing w:after="0" w:line="240" w:lineRule="auto"/>
            </w:pPr>
            <w:r>
              <w:t xml:space="preserve">Bognár László – Forrai Gábor [2006] Esszéírás és informális logika. URL: </w:t>
            </w:r>
            <w:hyperlink r:id="rId8" w:history="1">
              <w:r w:rsidRPr="003B7EA4">
                <w:rPr>
                  <w:rStyle w:val="Hiperhivatkozs"/>
                </w:rPr>
                <w:t>http://www.uni-miskolc.hu/~bolantro/informalis/</w:t>
              </w:r>
            </w:hyperlink>
            <w:r>
              <w:t xml:space="preserve"> </w:t>
            </w:r>
          </w:p>
          <w:p w:rsidR="00760802" w:rsidRDefault="00760802" w:rsidP="00BC4929">
            <w:pPr>
              <w:pStyle w:val="Listaszerbekezds"/>
              <w:numPr>
                <w:ilvl w:val="0"/>
                <w:numId w:val="5"/>
              </w:numPr>
              <w:spacing w:after="0" w:line="240" w:lineRule="auto"/>
            </w:pPr>
            <w:r>
              <w:t xml:space="preserve">Fehér M. István 2017 „Az előítéletek mint a megértés feltételei”. Magyar Filozófiai Szemle 61. évf. (2017) 1. sz., 9-28. old. </w:t>
            </w:r>
          </w:p>
          <w:p w:rsidR="00760802" w:rsidRDefault="00760802" w:rsidP="00BC4929">
            <w:pPr>
              <w:pStyle w:val="Listaszerbekezds"/>
              <w:numPr>
                <w:ilvl w:val="0"/>
                <w:numId w:val="5"/>
              </w:numPr>
              <w:spacing w:after="0" w:line="240" w:lineRule="auto"/>
            </w:pPr>
            <w:r>
              <w:t xml:space="preserve">Gadamer, Hans-Georg 2003 Igazság és módszer. Egy filozófiai hermeneutika vázlata. 2., jav. kiad. Ford. Bonyhai Gábor, Fehér M. István. Budapest: Osiris (Sapientia humana, sorozatszerk. Boros Gábor, Gyurgyák János). </w:t>
            </w:r>
          </w:p>
          <w:p w:rsidR="00760802" w:rsidRDefault="00760802" w:rsidP="00BC4929">
            <w:pPr>
              <w:pStyle w:val="Listaszerbekezds"/>
              <w:numPr>
                <w:ilvl w:val="0"/>
                <w:numId w:val="5"/>
              </w:numPr>
              <w:spacing w:after="0" w:line="240" w:lineRule="auto"/>
            </w:pPr>
            <w:r>
              <w:t xml:space="preserve">Grice, Herbert Paul 2011 Tanulmányok a szavak életéről. Budapest: Gondolat Kiadó (Társadalomelmélet – kommunikációtudomány, A kommunikációkutatás klasszikusai, sorozatszerk. Horányi Özséb), belőle „Társalgás és logika (1967, 1987)”, ford. Márton Miklós, Bárány Tibor, 9 135. old. Belőle részlet ld. http://philosophy.elte.hu/zvolenszky/grice.pdf (utoljára látogatva 2018. jan. 2.) </w:t>
            </w:r>
          </w:p>
          <w:p w:rsidR="00760802" w:rsidRDefault="00760802" w:rsidP="00BC4929">
            <w:pPr>
              <w:pStyle w:val="Listaszerbekezds"/>
              <w:numPr>
                <w:ilvl w:val="0"/>
                <w:numId w:val="5"/>
              </w:numPr>
              <w:spacing w:after="0" w:line="240" w:lineRule="auto"/>
            </w:pPr>
            <w:r>
              <w:t xml:space="preserve">Margitay Tihamér 2007 Az érvelés mestersége. 2., jav. kiad. Budapest: Typotex Kiadó. </w:t>
            </w:r>
          </w:p>
          <w:p w:rsidR="00760802" w:rsidRDefault="00760802" w:rsidP="00BC4929">
            <w:pPr>
              <w:pStyle w:val="Listaszerbekezds"/>
              <w:numPr>
                <w:ilvl w:val="0"/>
                <w:numId w:val="5"/>
              </w:numPr>
              <w:spacing w:after="0" w:line="240" w:lineRule="auto"/>
            </w:pPr>
            <w:r>
              <w:t xml:space="preserve">Olay Csaba 2017 „Előítélet, előfeltevés és a tradíció hermeneutikai nézőpontból”. Magyar Filozófiai Szemle 61. évf. (2017) 1. sz., 29-49. old. </w:t>
            </w:r>
          </w:p>
          <w:p w:rsidR="00760802" w:rsidRDefault="00760802" w:rsidP="00BC4929">
            <w:pPr>
              <w:pStyle w:val="Listaszerbekezds"/>
              <w:numPr>
                <w:ilvl w:val="0"/>
                <w:numId w:val="5"/>
              </w:numPr>
              <w:spacing w:after="0" w:line="240" w:lineRule="auto"/>
            </w:pPr>
            <w:r>
              <w:t xml:space="preserve">Popper, [Sir] Karl [Raimund] 1997 A tudományos kutatás logikája. Ford. Petri György, Szegedi Péter. Budapest: Európa Kiadó. (Angolul ld. The Logic of Scientific Discovery, published in the Taylor &amp; Francis e-Library, 2005. URL: </w:t>
            </w:r>
            <w:hyperlink r:id="rId9" w:history="1">
              <w:r w:rsidRPr="003B7EA4">
                <w:rPr>
                  <w:rStyle w:val="Hiperhivatkozs"/>
                </w:rPr>
                <w:t>http://strangebeautiful.com/other-texts/popper-logic-scientific-discovery.pdf</w:t>
              </w:r>
            </w:hyperlink>
            <w:r>
              <w:t xml:space="preserve"> </w:t>
            </w:r>
          </w:p>
          <w:p w:rsidR="00760802" w:rsidRDefault="00760802" w:rsidP="00BC4929">
            <w:pPr>
              <w:pStyle w:val="Listaszerbekezds"/>
              <w:numPr>
                <w:ilvl w:val="0"/>
                <w:numId w:val="5"/>
              </w:numPr>
              <w:spacing w:after="0" w:line="240" w:lineRule="auto"/>
            </w:pPr>
            <w:r>
              <w:t xml:space="preserve">Reboul, Anne – Moeschler, Jacques 2006 A társalgás cselei. Bevezetés a pragmatikába. Ford. Gécseg Zsuzsanna. Budapest: Osiris Kiadó (Osiris könyvtár – nyelvészet, sorozatszerk. Kontra Miklós, Pléh Csaba, Siptár Péter). </w:t>
            </w:r>
          </w:p>
          <w:p w:rsidR="00760802" w:rsidRDefault="00760802" w:rsidP="00BC4929">
            <w:pPr>
              <w:pStyle w:val="Listaszerbekezds"/>
              <w:numPr>
                <w:ilvl w:val="0"/>
                <w:numId w:val="5"/>
              </w:numPr>
              <w:spacing w:after="0" w:line="240" w:lineRule="auto"/>
            </w:pPr>
            <w:r>
              <w:t xml:space="preserve">Zentai István 2006 Meggyőzéstechnika és kritikai gondolkodás a mindennapi gyakorlatban. Budapest: Medicina Könyvkiadó. </w:t>
            </w:r>
          </w:p>
          <w:p w:rsidR="00760802" w:rsidRDefault="00760802" w:rsidP="00BC4929">
            <w:pPr>
              <w:pStyle w:val="Listaszerbekezds"/>
              <w:numPr>
                <w:ilvl w:val="0"/>
                <w:numId w:val="5"/>
              </w:numPr>
              <w:spacing w:after="0" w:line="240" w:lineRule="auto"/>
            </w:pPr>
            <w:r>
              <w:t xml:space="preserve">Zentai István – Tóth Orsolya 1999 A meggyőzés csapdái. Informális hibák és visszaélések a mindennapi meggyőzésben. Budapest: Typotex Kiadó. Kiadó. </w:t>
            </w:r>
          </w:p>
          <w:p w:rsidR="00760802" w:rsidRDefault="00760802" w:rsidP="00BC4929">
            <w:pPr>
              <w:spacing w:after="0" w:line="240" w:lineRule="auto"/>
            </w:pPr>
          </w:p>
          <w:p w:rsidR="00760802" w:rsidRPr="00703FD0" w:rsidRDefault="00760802" w:rsidP="00BC4929">
            <w:pPr>
              <w:spacing w:after="0" w:line="240" w:lineRule="auto"/>
            </w:pPr>
            <w:r w:rsidRPr="00703FD0">
              <w:t>Idegennyelvű irodalom</w:t>
            </w:r>
            <w:r>
              <w:t xml:space="preserve">: </w:t>
            </w:r>
          </w:p>
          <w:p w:rsidR="00760802" w:rsidRPr="00703FD0" w:rsidRDefault="00760802" w:rsidP="00BC4929">
            <w:pPr>
              <w:pStyle w:val="Listaszerbekezds"/>
              <w:numPr>
                <w:ilvl w:val="0"/>
                <w:numId w:val="4"/>
              </w:numPr>
              <w:spacing w:after="0" w:line="240" w:lineRule="auto"/>
            </w:pPr>
            <w:r w:rsidRPr="00703FD0">
              <w:lastRenderedPageBreak/>
              <w:t xml:space="preserve">Blair, J. Anthony 2012 Groundwork in the Theory of Argumentation. Selected Papers of J. Anthony Blair. Introd. Christopher W. Tindale. Dordrecht – Heidelberg – London – New York: Springer (Argumentation Library). </w:t>
            </w:r>
          </w:p>
          <w:p w:rsidR="00760802" w:rsidRPr="00703FD0" w:rsidRDefault="00760802" w:rsidP="00BC4929">
            <w:pPr>
              <w:pStyle w:val="Listaszerbekezds"/>
              <w:numPr>
                <w:ilvl w:val="0"/>
                <w:numId w:val="4"/>
              </w:numPr>
              <w:spacing w:after="0" w:line="240" w:lineRule="auto"/>
            </w:pPr>
            <w:r w:rsidRPr="00703FD0">
              <w:t xml:space="preserve">Johnson, Ralph H. 2000 Manifest Rationality. A Pragmatic Theory of Argument. London: Routledge. </w:t>
            </w:r>
          </w:p>
          <w:p w:rsidR="00760802" w:rsidRPr="00703FD0" w:rsidRDefault="00760802" w:rsidP="00BC4929">
            <w:pPr>
              <w:pStyle w:val="Listaszerbekezds"/>
              <w:numPr>
                <w:ilvl w:val="0"/>
                <w:numId w:val="4"/>
              </w:numPr>
              <w:spacing w:after="0" w:line="240" w:lineRule="auto"/>
            </w:pPr>
            <w:r w:rsidRPr="00703FD0">
              <w:t xml:space="preserve">Perelman, Chaïm – Olbrechts-Tyteca, Lucie 2008 Traité de l’argumentation. La nouvelle rhétorique. 6e édition. Préf. Michel Meyer. Bruxelles: Éditions de l’Université de Bruxelles (UB lire Fondamentaux 1). </w:t>
            </w:r>
          </w:p>
          <w:p w:rsidR="00760802" w:rsidRPr="00703FD0" w:rsidRDefault="00760802" w:rsidP="00BC4929">
            <w:pPr>
              <w:pStyle w:val="Listaszerbekezds"/>
              <w:numPr>
                <w:ilvl w:val="0"/>
                <w:numId w:val="4"/>
              </w:numPr>
              <w:spacing w:after="0" w:line="240" w:lineRule="auto"/>
            </w:pPr>
            <w:r w:rsidRPr="00703FD0">
              <w:t xml:space="preserve">Popper, Sir Karl Raimund 2002 Conjectures and Refutations. The Growth of Scientific Discovery. 2nd Ed. London: Routledge (Routledge Classics). </w:t>
            </w:r>
          </w:p>
          <w:p w:rsidR="00760802" w:rsidRPr="00703FD0" w:rsidRDefault="00760802" w:rsidP="00BC4929">
            <w:pPr>
              <w:pStyle w:val="Listaszerbekezds"/>
              <w:numPr>
                <w:ilvl w:val="0"/>
                <w:numId w:val="4"/>
              </w:numPr>
              <w:spacing w:after="0" w:line="240" w:lineRule="auto"/>
            </w:pPr>
            <w:r w:rsidRPr="00703FD0">
              <w:t>Walton, Douglas 2008 Informal Logic. A Pragmatic Approach. 2nd Ed. Cambridge: Cambridge University Press.</w:t>
            </w:r>
          </w:p>
          <w:p w:rsidR="00760802" w:rsidRPr="00703FD0" w:rsidRDefault="00760802" w:rsidP="00BC4929">
            <w:pPr>
              <w:spacing w:after="0" w:line="240" w:lineRule="auto"/>
            </w:pPr>
          </w:p>
          <w:p w:rsidR="00760802" w:rsidRDefault="00760802" w:rsidP="00BC4929">
            <w:pPr>
              <w:spacing w:after="0" w:line="240" w:lineRule="auto"/>
              <w:rPr>
                <w:b/>
              </w:rPr>
            </w:pPr>
            <w:r>
              <w:rPr>
                <w:b/>
              </w:rPr>
              <w:t>Ajánlott irodalom:</w:t>
            </w:r>
          </w:p>
          <w:p w:rsidR="00760802" w:rsidRDefault="00760802" w:rsidP="00BC4929">
            <w:pPr>
              <w:spacing w:after="0" w:line="240" w:lineRule="auto"/>
            </w:pPr>
            <w:r>
              <w:t xml:space="preserve">Magyarnyelvű irodalom: </w:t>
            </w:r>
          </w:p>
          <w:p w:rsidR="00760802" w:rsidRDefault="00760802" w:rsidP="00BC4929">
            <w:pPr>
              <w:pStyle w:val="Listaszerbekezds"/>
              <w:numPr>
                <w:ilvl w:val="0"/>
                <w:numId w:val="6"/>
              </w:numPr>
              <w:spacing w:after="0" w:line="240" w:lineRule="auto"/>
            </w:pPr>
            <w:r>
              <w:t xml:space="preserve">Arisztotelész 1982 Rétorika. Ford., jegyz., utószó Adamik Tamás. Budapest: Gondolat. </w:t>
            </w:r>
          </w:p>
          <w:p w:rsidR="00760802" w:rsidRDefault="00760802" w:rsidP="00BC4929">
            <w:pPr>
              <w:pStyle w:val="Listaszerbekezds"/>
              <w:numPr>
                <w:ilvl w:val="0"/>
                <w:numId w:val="6"/>
              </w:numPr>
              <w:spacing w:after="0" w:line="240" w:lineRule="auto"/>
            </w:pPr>
            <w:r>
              <w:t xml:space="preserve">Aristotelés 1961 Organon. I. köt. Katégoriák – Herméneutika – Első analitika. Szerk., jegyz. Szalai Sándor, ford. Rónafalvi Ödön, Szabó Miklós. Budapest: Akadémiai Kiadó (Görög és latin írók / Scriptores graeci et latini 7). </w:t>
            </w:r>
          </w:p>
          <w:p w:rsidR="00760802" w:rsidRDefault="00760802" w:rsidP="00BC4929">
            <w:pPr>
              <w:pStyle w:val="Listaszerbekezds"/>
              <w:numPr>
                <w:ilvl w:val="0"/>
                <w:numId w:val="6"/>
              </w:numPr>
              <w:spacing w:after="0" w:line="240" w:lineRule="auto"/>
            </w:pPr>
            <w:r>
              <w:t xml:space="preserve">Cicero [Marcus Tullius] 2012 Összes retorikaelméleti művei. Bev. Adamik Tamás. Pozsony: Kalligram. </w:t>
            </w:r>
          </w:p>
          <w:p w:rsidR="00760802" w:rsidRDefault="00760802" w:rsidP="00BC4929">
            <w:pPr>
              <w:pStyle w:val="Listaszerbekezds"/>
              <w:numPr>
                <w:ilvl w:val="0"/>
                <w:numId w:val="6"/>
              </w:numPr>
              <w:spacing w:after="0" w:line="240" w:lineRule="auto"/>
            </w:pPr>
            <w:r>
              <w:t xml:space="preserve">Cicero, Marcus Tullius 2010 Összes perbeszédei. Ford., jegyz., bev. Nótári Tamás. Szeged: Lectum Kiadó. </w:t>
            </w:r>
          </w:p>
          <w:p w:rsidR="00760802" w:rsidRDefault="00760802" w:rsidP="00BC4929">
            <w:pPr>
              <w:pStyle w:val="Listaszerbekezds"/>
              <w:numPr>
                <w:ilvl w:val="0"/>
                <w:numId w:val="6"/>
              </w:numPr>
              <w:spacing w:after="0" w:line="240" w:lineRule="auto"/>
            </w:pPr>
            <w:r>
              <w:t xml:space="preserve">Cicero, Marcus Tullius 1990 Philippicák Marcus Antomius ellen. Ford., utószó, jegyz. Maróti Egon. Budapest: Európa Könyvkiadó (Az ókori irodalom kiskönyvtára). </w:t>
            </w:r>
          </w:p>
          <w:p w:rsidR="00760802" w:rsidRDefault="00760802" w:rsidP="00BC4929">
            <w:pPr>
              <w:pStyle w:val="Listaszerbekezds"/>
              <w:numPr>
                <w:ilvl w:val="0"/>
                <w:numId w:val="6"/>
              </w:numPr>
              <w:spacing w:after="0" w:line="240" w:lineRule="auto"/>
            </w:pPr>
            <w:r>
              <w:t xml:space="preserve">Lysias 2003 Beszédei. Szerk. Bolonyai Gábor. Budapest: Osiris – Balassi (Sapientia humana, sorozatszerk. Gyurgyák János, Németh György). </w:t>
            </w:r>
          </w:p>
          <w:p w:rsidR="00760802" w:rsidRDefault="00760802" w:rsidP="00BC4929">
            <w:pPr>
              <w:pStyle w:val="Listaszerbekezds"/>
              <w:numPr>
                <w:ilvl w:val="0"/>
                <w:numId w:val="6"/>
              </w:numPr>
              <w:spacing w:after="0" w:line="240" w:lineRule="auto"/>
            </w:pPr>
            <w:r>
              <w:t xml:space="preserve">Quintilianus, Marcus Fabius 2008 Szónoklattan. Pozsony: Kalligram. </w:t>
            </w:r>
          </w:p>
          <w:p w:rsidR="00760802" w:rsidRDefault="00760802" w:rsidP="00BC4929">
            <w:pPr>
              <w:pStyle w:val="Listaszerbekezds"/>
              <w:numPr>
                <w:ilvl w:val="0"/>
                <w:numId w:val="6"/>
              </w:numPr>
              <w:spacing w:after="0" w:line="240" w:lineRule="auto"/>
            </w:pPr>
            <w:r>
              <w:t>Ruzsa Imre – Máté András 1997 Bevezetés a modern logikába. Budapest: Osiris (Osiris tankönyvek).</w:t>
            </w:r>
          </w:p>
          <w:p w:rsidR="00760802" w:rsidRDefault="00760802" w:rsidP="00BC4929">
            <w:pPr>
              <w:spacing w:after="0" w:line="240" w:lineRule="auto"/>
            </w:pPr>
          </w:p>
          <w:p w:rsidR="00760802" w:rsidRDefault="00760802" w:rsidP="00BC4929">
            <w:pPr>
              <w:spacing w:after="0" w:line="240" w:lineRule="auto"/>
            </w:pPr>
            <w:r>
              <w:t xml:space="preserve">Idegennyelvű irodalom: </w:t>
            </w:r>
          </w:p>
          <w:p w:rsidR="00760802" w:rsidRDefault="00760802" w:rsidP="00BC4929">
            <w:pPr>
              <w:pStyle w:val="Listaszerbekezds"/>
              <w:numPr>
                <w:ilvl w:val="0"/>
                <w:numId w:val="7"/>
              </w:numPr>
              <w:spacing w:after="0" w:line="240" w:lineRule="auto"/>
            </w:pPr>
            <w:r>
              <w:t xml:space="preserve">Aristotle 2001 Prior and Posterior Analytics. A Rev. Text with Intr. and Comm. W. D. Ross. Oxford: Clarendon Press. </w:t>
            </w:r>
          </w:p>
          <w:p w:rsidR="00760802" w:rsidRDefault="00760802" w:rsidP="00BC4929">
            <w:pPr>
              <w:pStyle w:val="Listaszerbekezds"/>
              <w:numPr>
                <w:ilvl w:val="0"/>
                <w:numId w:val="7"/>
              </w:numPr>
              <w:spacing w:after="0" w:line="240" w:lineRule="auto"/>
            </w:pPr>
            <w:r>
              <w:t xml:space="preserve">Johnson, Ralph H. – Blair, Anthony J. 2006 Logical Self-Defense. New York: International Debate Education Association. </w:t>
            </w:r>
          </w:p>
          <w:p w:rsidR="00760802" w:rsidRDefault="00760802" w:rsidP="00BC4929">
            <w:pPr>
              <w:pStyle w:val="Listaszerbekezds"/>
              <w:numPr>
                <w:ilvl w:val="0"/>
                <w:numId w:val="7"/>
              </w:numPr>
              <w:spacing w:after="0" w:line="240" w:lineRule="auto"/>
            </w:pPr>
            <w:r>
              <w:t xml:space="preserve">Johnson, Ralph H. 1996 The Rise of Informal Logic: Essays on Argumentation, Critical Thinking, Reasoning and Politics. With four chapters co-authored by J. Anthony Blair. Pref. Trudy Govier. Newport News, Va: Vale Press (Studies in Critical Thinking and Informal Logic, 2). </w:t>
            </w:r>
          </w:p>
          <w:p w:rsidR="00760802" w:rsidRDefault="00760802" w:rsidP="00BC4929">
            <w:pPr>
              <w:pStyle w:val="Listaszerbekezds"/>
              <w:numPr>
                <w:ilvl w:val="0"/>
                <w:numId w:val="7"/>
              </w:numPr>
              <w:spacing w:after="0" w:line="240" w:lineRule="auto"/>
            </w:pPr>
            <w:r>
              <w:t>Hansen, Hans V. – Pinto, Robert C. (eds.) 2007 Reason Reclaimed. Essays in honor of J. Anthony Blair and Ralph H. Johnson. Newport News, VA: Vale Press.</w:t>
            </w:r>
          </w:p>
        </w:tc>
      </w:tr>
    </w:tbl>
    <w:p w:rsidR="00760802" w:rsidRDefault="00760802" w:rsidP="00F22EC3">
      <w:pPr>
        <w:spacing w:before="120"/>
        <w:jc w:val="center"/>
        <w:rPr>
          <w:b/>
          <w:sz w:val="24"/>
        </w:rPr>
      </w:pPr>
      <w: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760802" w:rsidTr="00BC4929">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Tantárgy neve:</w:t>
            </w:r>
          </w:p>
          <w:p w:rsidR="00760802" w:rsidRDefault="00760802" w:rsidP="00BC4929">
            <w:pPr>
              <w:spacing w:after="0" w:line="240" w:lineRule="auto"/>
            </w:pPr>
            <w:r w:rsidRPr="00F1276D">
              <w:t>Bevezetés a vallástudományba</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 Neptun kódja:</w:t>
            </w:r>
            <w:r>
              <w:t xml:space="preserve"> </w:t>
            </w:r>
          </w:p>
          <w:p w:rsidR="00760802" w:rsidRDefault="00760802" w:rsidP="00BC4929">
            <w:pPr>
              <w:spacing w:after="0" w:line="240" w:lineRule="auto"/>
            </w:pPr>
            <w:r w:rsidRPr="00F1276D">
              <w:t>BTSBN102A</w:t>
            </w:r>
          </w:p>
          <w:p w:rsidR="00760802" w:rsidRDefault="00760802" w:rsidP="00BC4929">
            <w:pPr>
              <w:spacing w:after="0" w:line="240" w:lineRule="auto"/>
            </w:pPr>
            <w:r>
              <w:rPr>
                <w:b/>
              </w:rPr>
              <w:t>Tárgyfelelős intézet:</w:t>
            </w:r>
            <w:r>
              <w:t xml:space="preserve"> </w:t>
            </w:r>
            <w:r w:rsidRPr="00A603EC">
              <w:t>Antropológiai és filozófiai tudományok intézete</w:t>
            </w:r>
          </w:p>
        </w:tc>
      </w:tr>
      <w:tr w:rsidR="00760802" w:rsidTr="00BC4929">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Tantárgyelem:</w:t>
            </w:r>
            <w:r>
              <w:t xml:space="preserve"> kötelező</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Tárgyfelelős:</w:t>
            </w:r>
            <w:r>
              <w:t xml:space="preserve"> Gáspár Csaba László, </w:t>
            </w:r>
            <w:r w:rsidR="00BA561B">
              <w:t>dr.</w:t>
            </w:r>
            <w:r>
              <w:t>, habil. egy. doc.</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Közreműködő oktató(k):</w:t>
            </w:r>
            <w:r>
              <w:t xml:space="preserve"> </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 xml:space="preserve">Javasolt félév: </w:t>
            </w:r>
            <w:r>
              <w:t xml:space="preserve">1. / Ő.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Előfeltétel:</w:t>
            </w:r>
            <w:r>
              <w:t xml:space="preserve"> </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Óraszám/hét:</w:t>
            </w:r>
            <w:r>
              <w:t xml:space="preserve"> 2-0</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 xml:space="preserve">Számonkérés módja: </w:t>
            </w:r>
            <w:r>
              <w:t xml:space="preserve">kollokvium </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Kreditpont:</w:t>
            </w:r>
            <w:r>
              <w:t xml:space="preserve"> 3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Munkarend:</w:t>
            </w:r>
            <w:r>
              <w:t xml:space="preserve"> nappali / levelező megjelölése</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Tantárgy feladata és célja:</w:t>
            </w:r>
          </w:p>
          <w:p w:rsidR="00760802" w:rsidRPr="005375C5" w:rsidRDefault="00760802" w:rsidP="00BC4929">
            <w:pPr>
              <w:spacing w:after="0" w:line="240" w:lineRule="auto"/>
            </w:pPr>
            <w:r w:rsidRPr="005375C5">
              <w:t>A vallással foglalkozó tudományok segítségével megismertessen a vallással mint az ember eleddig egyik legfontosabb szimbolikus értelemadó rendszerével.</w:t>
            </w:r>
          </w:p>
          <w:p w:rsidR="00760802" w:rsidRDefault="00760802" w:rsidP="00BC4929">
            <w:pPr>
              <w:spacing w:after="0" w:line="240" w:lineRule="auto"/>
            </w:pPr>
            <w:r>
              <w:t xml:space="preserve">Olyan szakemberek képzése, akik felkészültek a kultúrát meghatározó és befolyásoló tényezők felismerésére és azok hatásmechanizmusainak elemzésére, akik megszerzett ismereteik birtokában a szövegek és az újabb, nem elsősorban szöveges média kultúrára gyakorolt hatásainak megfogalmazására, akik jártasak </w:t>
            </w:r>
            <w:r w:rsidRPr="00054939">
              <w:t>vallási jelenségek elemző feldolgozásában.</w:t>
            </w:r>
            <w:r>
              <w:t xml:space="preserve"> S</w:t>
            </w:r>
            <w:r w:rsidRPr="00054939">
              <w:t>zilárd elméleti alapokat biztosít</w:t>
            </w:r>
            <w:r>
              <w:t>ani</w:t>
            </w:r>
            <w:r w:rsidRPr="00054939">
              <w:t xml:space="preserve"> az alapszak specializációira épülő mesterképzések és a kutatói pálya felé orientálódóknak.</w:t>
            </w:r>
          </w:p>
          <w:p w:rsidR="00760802" w:rsidRDefault="00760802" w:rsidP="00BC4929">
            <w:pPr>
              <w:spacing w:after="0" w:line="240" w:lineRule="auto"/>
              <w:rPr>
                <w:b/>
              </w:rPr>
            </w:pPr>
            <w:r>
              <w:rPr>
                <w:b/>
              </w:rPr>
              <w:t>Fejlesztendő kompetenciák:</w:t>
            </w:r>
          </w:p>
          <w:p w:rsidR="00760802" w:rsidRDefault="00760802" w:rsidP="00BC4929">
            <w:pPr>
              <w:spacing w:after="0" w:line="240" w:lineRule="auto"/>
            </w:pPr>
            <w:r>
              <w:rPr>
                <w:b/>
                <w:i/>
              </w:rPr>
              <w:t>tudás:</w:t>
            </w:r>
            <w:r>
              <w:t xml:space="preserve"> </w:t>
            </w:r>
            <w:r w:rsidRPr="00D27625">
              <w:t>Tájékozott a nyugati eszmetörténet alapvető korszakaiban, azok általános jellemzőiben és adataiban.</w:t>
            </w:r>
            <w:r>
              <w:t xml:space="preserve"> </w:t>
            </w:r>
            <w:r w:rsidRPr="00D27625">
              <w:t>Ismeri az elméleti problémafelvetés és problémamegoldás mai változatait</w:t>
            </w:r>
            <w:r>
              <w:t xml:space="preserve">. </w:t>
            </w:r>
            <w:r w:rsidRPr="00D27625">
              <w:t>Ismeretekkel rendelkezik a vallási jelenségek mibenlétéről, történetéről, jelentőségéről és társadalmi szerepéről</w:t>
            </w:r>
            <w:r>
              <w:t xml:space="preserve">. </w:t>
            </w:r>
          </w:p>
          <w:p w:rsidR="00760802" w:rsidRDefault="00760802" w:rsidP="00BC4929">
            <w:pPr>
              <w:spacing w:after="0" w:line="240" w:lineRule="auto"/>
            </w:pPr>
            <w:r>
              <w:rPr>
                <w:b/>
                <w:i/>
              </w:rPr>
              <w:t>képesség:</w:t>
            </w:r>
            <w:r>
              <w:t xml:space="preserve"> Alkalmas ismeretterjesztő tudósítások, beszédek és prezentációk készítésére és értékelésére. </w:t>
            </w:r>
            <w:r w:rsidRPr="00D27625">
              <w:t>Képes több műfajban az adott műfajnak vagy egyéb igényeknek megfelelő írásbeli és szóbeli prezentációra.</w:t>
            </w:r>
            <w:r>
              <w:t xml:space="preserve"> </w:t>
            </w:r>
            <w:r w:rsidRPr="00D27625">
              <w:t>Képes művelődési, művészeti és műemlékvédelmi intézményekben, kutatóintézetekben, az igazgatás területén, oktatási és ismeretterjesztési fórumokon, a tömegkommunikációban a kultúrakutatáshoz kapcsolódó feladatkörök ellátására, akár középvezetői szinten is.</w:t>
            </w:r>
            <w:r>
              <w:t xml:space="preserve"> </w:t>
            </w:r>
          </w:p>
          <w:p w:rsidR="00760802" w:rsidRDefault="00760802" w:rsidP="00BC4929">
            <w:pPr>
              <w:spacing w:after="0" w:line="240" w:lineRule="auto"/>
            </w:pPr>
            <w:r>
              <w:rPr>
                <w:b/>
                <w:i/>
              </w:rPr>
              <w:t>attitűd:</w:t>
            </w:r>
            <w:r>
              <w:t xml:space="preserve"> </w:t>
            </w:r>
            <w:r w:rsidRPr="00D27625">
              <w:t>Nyitott a párbeszédre és az együttműködésre.</w:t>
            </w:r>
            <w:r>
              <w:t xml:space="preserve"> </w:t>
            </w:r>
            <w:r w:rsidRPr="00FB7605">
              <w:t>Nyitott más kultúrákra, a kulturális és vallási sokszínűségre.</w:t>
            </w:r>
            <w:r>
              <w:t xml:space="preserve"> </w:t>
            </w:r>
            <w:r w:rsidRPr="00FB7605">
              <w:t>Közvetíti az elsajátított kulturális értékeket.</w:t>
            </w:r>
            <w:r>
              <w:t xml:space="preserve"> </w:t>
            </w:r>
          </w:p>
          <w:p w:rsidR="00760802" w:rsidRDefault="00760802" w:rsidP="00BC4929">
            <w:pPr>
              <w:spacing w:after="0" w:line="240" w:lineRule="auto"/>
            </w:pPr>
            <w:r>
              <w:rPr>
                <w:b/>
                <w:i/>
              </w:rPr>
              <w:t>autonómia és felelősség:</w:t>
            </w:r>
            <w:r>
              <w:t xml:space="preserve"> </w:t>
            </w:r>
            <w:r w:rsidRPr="00FB7605">
              <w:t>Fontosnak tartja a párbeszédet és az együttműködést a különböző felfogású társadalmi csoportok között.</w:t>
            </w:r>
            <w:r>
              <w:t xml:space="preserve"> </w:t>
            </w:r>
            <w:r w:rsidRPr="00FB7605">
              <w:t>Véleményét körültekintően alakítja ki, tájékozódik és felelősséget vállal saját álláspontjáért.</w:t>
            </w:r>
            <w:r>
              <w:t xml:space="preserve"> </w:t>
            </w:r>
            <w:r w:rsidRPr="00FB7605">
              <w:t>Véleményalkotásában képviseli az emberi méltóság szellemi követelményeit.</w:t>
            </w:r>
            <w:r>
              <w:t xml:space="preserve"> </w:t>
            </w:r>
            <w:r w:rsidRPr="00FB7605">
              <w:t>Felelősséget vállal akár szóban, akár írásban megfogalmazott véleményéért, közéleti és tudományos téren is</w:t>
            </w:r>
            <w:r>
              <w:t xml:space="preserve">. </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 tematikus leírása:</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i/>
              </w:rPr>
            </w:pPr>
            <w:r>
              <w:rPr>
                <w:b/>
                <w:i/>
              </w:rPr>
              <w:t>Előadás:</w:t>
            </w:r>
          </w:p>
          <w:p w:rsidR="00760802" w:rsidRPr="005375C5" w:rsidRDefault="00760802" w:rsidP="00BC4929">
            <w:pPr>
              <w:spacing w:after="0" w:line="240" w:lineRule="auto"/>
            </w:pPr>
            <w:r w:rsidRPr="005375C5">
              <w:t>1. A vallás sokrétű jelensége</w:t>
            </w:r>
          </w:p>
          <w:p w:rsidR="00760802" w:rsidRPr="005375C5" w:rsidRDefault="00760802" w:rsidP="00BC4929">
            <w:pPr>
              <w:spacing w:after="0" w:line="240" w:lineRule="auto"/>
            </w:pPr>
            <w:r w:rsidRPr="005375C5">
              <w:t>2. A vallás tudományos vizsgálatának kialakulása</w:t>
            </w:r>
          </w:p>
          <w:p w:rsidR="00760802" w:rsidRPr="005375C5" w:rsidRDefault="00760802" w:rsidP="00BC4929">
            <w:pPr>
              <w:spacing w:after="0" w:line="240" w:lineRule="auto"/>
            </w:pPr>
            <w:r w:rsidRPr="005375C5">
              <w:t>3.-4. A vallás fogalma</w:t>
            </w:r>
          </w:p>
          <w:p w:rsidR="00760802" w:rsidRPr="005375C5" w:rsidRDefault="00760802" w:rsidP="00BC4929">
            <w:pPr>
              <w:spacing w:after="0" w:line="240" w:lineRule="auto"/>
            </w:pPr>
            <w:r w:rsidRPr="005375C5">
              <w:t>5.-14. Vallásfenomenológiai alapfogalmak (szent, isten, teremtés, teremtmény, kultusz, bűn stb.)</w:t>
            </w:r>
          </w:p>
          <w:p w:rsidR="00760802" w:rsidRDefault="00760802" w:rsidP="00BC4929">
            <w:pPr>
              <w:spacing w:after="0" w:line="240" w:lineRule="auto"/>
            </w:pPr>
            <w:r w:rsidRPr="005375C5">
              <w:t>15. Vallás a jelenben</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 xml:space="preserve">Félévközi számonkérés módja és értékelése: - </w:t>
            </w:r>
          </w:p>
          <w:p w:rsidR="00760802" w:rsidRDefault="00760802" w:rsidP="00BC4929">
            <w:pPr>
              <w:spacing w:after="0" w:line="240" w:lineRule="auto"/>
              <w:rPr>
                <w:b/>
              </w:rPr>
            </w:pPr>
            <w:r>
              <w:rPr>
                <w:b/>
              </w:rPr>
              <w:t>Gyakorlati jegy / kollokvium teljesítésének módja, értékelése:</w:t>
            </w:r>
          </w:p>
          <w:p w:rsidR="00760802" w:rsidRPr="00156B4E" w:rsidRDefault="00760802" w:rsidP="00BC4929">
            <w:pPr>
              <w:spacing w:after="0" w:line="240" w:lineRule="auto"/>
            </w:pPr>
            <w:r w:rsidRPr="00156B4E">
              <w:t>1 szabadon választott és 1 kijelölt tétel ismertetése.</w:t>
            </w:r>
          </w:p>
          <w:p w:rsidR="00760802" w:rsidRPr="00156B4E" w:rsidRDefault="00760802" w:rsidP="00BC4929">
            <w:pPr>
              <w:spacing w:after="0" w:line="240" w:lineRule="auto"/>
            </w:pPr>
            <w:r w:rsidRPr="00156B4E">
              <w:t>jeles (5): szabadon választott tétel 90 %-os, a kijelölt tétel 80 %-os ismerete,</w:t>
            </w:r>
          </w:p>
          <w:p w:rsidR="00760802" w:rsidRPr="00156B4E" w:rsidRDefault="00760802" w:rsidP="00BC4929">
            <w:pPr>
              <w:spacing w:after="0" w:line="240" w:lineRule="auto"/>
            </w:pPr>
            <w:r w:rsidRPr="00156B4E">
              <w:t>jó (4): a szabadon választott tétel 80 %-os, a kijelölt tétel 70 %-os ismerete,</w:t>
            </w:r>
          </w:p>
          <w:p w:rsidR="00760802" w:rsidRPr="00156B4E" w:rsidRDefault="00760802" w:rsidP="00BC4929">
            <w:pPr>
              <w:spacing w:after="0" w:line="240" w:lineRule="auto"/>
            </w:pPr>
            <w:r w:rsidRPr="00156B4E">
              <w:t>közepes (3): a szabadon választott tétel 80 %-os, a kijelölt tétel 60 %-os ismerete,</w:t>
            </w:r>
          </w:p>
          <w:p w:rsidR="00760802" w:rsidRPr="00D230F3" w:rsidRDefault="00760802" w:rsidP="00BC4929">
            <w:pPr>
              <w:suppressAutoHyphens w:val="0"/>
              <w:spacing w:after="0"/>
              <w:jc w:val="left"/>
              <w:rPr>
                <w:sz w:val="24"/>
                <w:szCs w:val="24"/>
              </w:rPr>
            </w:pPr>
            <w:r w:rsidRPr="00156B4E">
              <w:t>elégséges (2): a szabadon választott tétel 80 %-os, a kijelölt tétel 50 %-os ismerete.</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Kötelező irodalom:</w:t>
            </w:r>
          </w:p>
          <w:p w:rsidR="00760802" w:rsidRPr="00156B4E" w:rsidRDefault="00760802" w:rsidP="00BC4929">
            <w:pPr>
              <w:pStyle w:val="Listaszerbekezds"/>
              <w:numPr>
                <w:ilvl w:val="0"/>
                <w:numId w:val="8"/>
              </w:numPr>
              <w:spacing w:after="0" w:line="240" w:lineRule="auto"/>
            </w:pPr>
            <w:r w:rsidRPr="00156B4E">
              <w:t>HORVÁTH PÁL: Vallásfilozófia és vallástörténet. [»Bölcsészettudomány«] L’Harmattan - Zsigmond Király Főiskola, Bp., 2006. (korlátozott példányban megvásárolható az intézeti könyvtárban, B/2. 217.)</w:t>
            </w:r>
          </w:p>
          <w:p w:rsidR="00760802" w:rsidRPr="00156B4E" w:rsidRDefault="00760802" w:rsidP="00BC4929">
            <w:pPr>
              <w:pStyle w:val="Listaszerbekezds"/>
              <w:numPr>
                <w:ilvl w:val="0"/>
                <w:numId w:val="8"/>
              </w:numPr>
              <w:spacing w:after="0" w:line="240" w:lineRule="auto"/>
            </w:pPr>
            <w:r w:rsidRPr="00156B4E">
              <w:t>ELIADE, MIRCEA: A szent és a profán. A vallási lényegről. Európa, Budapest 1987. (letölthető: http://filozofia-miskolc.net/oktatasi-anyagok/)</w:t>
            </w:r>
          </w:p>
          <w:p w:rsidR="00760802" w:rsidRPr="00156B4E" w:rsidRDefault="00760802" w:rsidP="00BC4929">
            <w:pPr>
              <w:pStyle w:val="Listaszerbekezds"/>
              <w:numPr>
                <w:ilvl w:val="0"/>
                <w:numId w:val="8"/>
              </w:numPr>
              <w:spacing w:after="0" w:line="240" w:lineRule="auto"/>
            </w:pPr>
            <w:r w:rsidRPr="00156B4E">
              <w:t xml:space="preserve">HINDE, ROBERT A.: Why Gods Persist. A scientific approach to religion. Routledge, London, </w:t>
            </w:r>
            <w:r w:rsidRPr="00156B4E">
              <w:lastRenderedPageBreak/>
              <w:t>New York, 1999.</w:t>
            </w:r>
          </w:p>
          <w:p w:rsidR="00760802" w:rsidRDefault="00760802" w:rsidP="00BC4929">
            <w:pPr>
              <w:spacing w:after="0" w:line="240" w:lineRule="auto"/>
              <w:rPr>
                <w:b/>
              </w:rPr>
            </w:pPr>
          </w:p>
          <w:p w:rsidR="00760802" w:rsidRPr="00156B4E" w:rsidRDefault="00760802" w:rsidP="00BC4929">
            <w:pPr>
              <w:spacing w:after="0" w:line="240" w:lineRule="auto"/>
              <w:rPr>
                <w:b/>
              </w:rPr>
            </w:pPr>
            <w:r w:rsidRPr="00156B4E">
              <w:rPr>
                <w:b/>
              </w:rPr>
              <w:t>Ajánlott irodalom:</w:t>
            </w:r>
          </w:p>
          <w:p w:rsidR="00760802" w:rsidRPr="00156B4E" w:rsidRDefault="00760802" w:rsidP="00BC4929">
            <w:pPr>
              <w:pStyle w:val="Listaszerbekezds"/>
              <w:numPr>
                <w:ilvl w:val="0"/>
                <w:numId w:val="9"/>
              </w:numPr>
              <w:spacing w:after="0" w:line="240" w:lineRule="auto"/>
            </w:pPr>
            <w:r w:rsidRPr="00156B4E">
              <w:t>GLASENAPP, HELMUT VON: Az öt világvallás. Gondolat, Bp., 1981.</w:t>
            </w:r>
          </w:p>
          <w:p w:rsidR="00760802" w:rsidRPr="00156B4E" w:rsidRDefault="00760802" w:rsidP="00BC4929">
            <w:pPr>
              <w:pStyle w:val="Listaszerbekezds"/>
              <w:numPr>
                <w:ilvl w:val="0"/>
                <w:numId w:val="9"/>
              </w:numPr>
              <w:spacing w:after="0" w:line="240" w:lineRule="auto"/>
            </w:pPr>
            <w:r w:rsidRPr="00156B4E">
              <w:t>LEEUW, GERARDUS VAN DER: A vallás fenomenológiája. Osiris, Bp., 2001.</w:t>
            </w:r>
          </w:p>
          <w:p w:rsidR="00760802" w:rsidRPr="00156B4E" w:rsidRDefault="00760802" w:rsidP="00BC4929">
            <w:pPr>
              <w:pStyle w:val="Listaszerbekezds"/>
              <w:numPr>
                <w:ilvl w:val="0"/>
                <w:numId w:val="9"/>
              </w:numPr>
              <w:spacing w:after="0" w:line="240" w:lineRule="auto"/>
            </w:pPr>
            <w:r w:rsidRPr="00156B4E">
              <w:t>RING, NANCY C. ET AL: Introduction to the Study of Religion. Orbis Books, Maryknoll, New York, 1998.</w:t>
            </w:r>
          </w:p>
          <w:p w:rsidR="00760802" w:rsidRDefault="00760802" w:rsidP="00BC4929">
            <w:pPr>
              <w:pStyle w:val="Listaszerbekezds"/>
              <w:numPr>
                <w:ilvl w:val="0"/>
                <w:numId w:val="9"/>
              </w:numPr>
              <w:spacing w:after="0" w:line="240" w:lineRule="auto"/>
            </w:pPr>
            <w:r w:rsidRPr="00156B4E">
              <w:t>FIGL, JOHANN (Hg): Handbuch der Religionswissenschaft. Religionen und ihre zentralen Themen. Tyrolia, Innsbruck - Wien, Vandenhoek &amp; Ruprecht, Göttingen, 2003.</w:t>
            </w:r>
          </w:p>
        </w:tc>
      </w:tr>
    </w:tbl>
    <w:p w:rsidR="00760802" w:rsidRDefault="00760802" w:rsidP="00F22EC3">
      <w:pPr>
        <w:spacing w:before="120"/>
        <w:jc w:val="center"/>
        <w:rPr>
          <w:b/>
          <w:sz w:val="24"/>
        </w:rPr>
      </w:pPr>
      <w: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760802" w:rsidTr="00BC4929">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bookmarkStart w:id="2" w:name="_Hlk515536847"/>
            <w:r>
              <w:rPr>
                <w:b/>
              </w:rPr>
              <w:t>Tantárgy neve:</w:t>
            </w:r>
          </w:p>
          <w:p w:rsidR="00760802" w:rsidRDefault="00760802" w:rsidP="00BC4929">
            <w:pPr>
              <w:spacing w:after="0" w:line="240" w:lineRule="auto"/>
            </w:pPr>
            <w:r w:rsidRPr="001C4038">
              <w:t>Bevezetés az etikába</w:t>
            </w:r>
            <w:r>
              <w:t xml:space="preserve">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 Neptun kódja:</w:t>
            </w:r>
            <w:r>
              <w:t xml:space="preserve"> </w:t>
            </w:r>
          </w:p>
          <w:p w:rsidR="00760802" w:rsidRDefault="00760802" w:rsidP="00BC4929">
            <w:pPr>
              <w:spacing w:after="0" w:line="240" w:lineRule="auto"/>
            </w:pPr>
            <w:r w:rsidRPr="001C4038">
              <w:t xml:space="preserve">BTSBN103A </w:t>
            </w:r>
          </w:p>
          <w:p w:rsidR="00760802" w:rsidRDefault="00760802" w:rsidP="00BC4929">
            <w:pPr>
              <w:spacing w:after="0" w:line="240" w:lineRule="auto"/>
            </w:pPr>
            <w:r>
              <w:rPr>
                <w:b/>
              </w:rPr>
              <w:t>Tárgyfelelős intézet:</w:t>
            </w:r>
            <w:r>
              <w:t xml:space="preserve"> Antropológiai és filozófiai tudományok intézete </w:t>
            </w:r>
          </w:p>
        </w:tc>
      </w:tr>
      <w:bookmarkEnd w:id="2"/>
      <w:tr w:rsidR="00760802" w:rsidTr="00BC4929">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Tantárgyelem:</w:t>
            </w:r>
            <w:r>
              <w:t xml:space="preserve"> kötelező</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Tárgyfelelős:</w:t>
            </w:r>
            <w:r>
              <w:t xml:space="preserve"> Hell Judit, </w:t>
            </w:r>
            <w:r w:rsidR="00BA561B">
              <w:t>dr.</w:t>
            </w:r>
            <w:r>
              <w:t xml:space="preserve">, egy. tan. </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Közreműködő oktató(k):</w:t>
            </w:r>
            <w:r>
              <w:t xml:space="preserve"> </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 xml:space="preserve">Javasolt félév: </w:t>
            </w:r>
            <w:r>
              <w:t xml:space="preserve">1 / Ő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Előfeltétel:</w:t>
            </w:r>
            <w:r>
              <w:t xml:space="preserve"> </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Óraszám/hét:</w:t>
            </w:r>
            <w:r>
              <w:t xml:space="preserve"> 2-0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 xml:space="preserve">Számonkérés módja: </w:t>
            </w:r>
            <w:r>
              <w:t xml:space="preserve">kollokvium </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Kreditpont:</w:t>
            </w:r>
            <w:r>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Munkarend:</w:t>
            </w:r>
            <w:r>
              <w:t xml:space="preserve"> nappali / levelező megjelölése</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Tantárgy feladata és célja:</w:t>
            </w:r>
          </w:p>
          <w:p w:rsidR="00760802" w:rsidRPr="00156B4E" w:rsidRDefault="00760802" w:rsidP="00BC4929">
            <w:pPr>
              <w:spacing w:after="0" w:line="240" w:lineRule="auto"/>
            </w:pPr>
            <w:r w:rsidRPr="00156B4E">
              <w:t xml:space="preserve">A kurzus bevezető jellegű, a Szabad bölcsészet szak keretein belül indított összes szakirányhoz. Célja: átfogó kép kialakítása a filozófiai etikáról, a diszciplína sajátos jellemzőiről és legfontosabb kérdéseiről. A tantárgy tematikája betekintést nyújt az általános etika, az alkalmazott etikák és az individuális / perszonális etika problémakörébe, valamint megismertet a filozófiai etika alapfogalmaival. </w:t>
            </w:r>
          </w:p>
          <w:p w:rsidR="00760802" w:rsidRDefault="00760802" w:rsidP="00BC4929">
            <w:pPr>
              <w:spacing w:after="0" w:line="240" w:lineRule="auto"/>
            </w:pPr>
            <w:r>
              <w:t xml:space="preserve">Olyan szakemberek képzése, akik felkészültek a kultúrát meghatározó és befolyásoló tényezők felismerésére és azok hatásmechanizmusainak elemzésére. Megszerzett ismereteik birtokában képesek a szövegek kultúrára gyakorolt hatásainak megfogalmazására. Jártasak </w:t>
            </w:r>
            <w:r w:rsidRPr="003143B6">
              <w:t>etikai jelenségek elemző feldolgozásában</w:t>
            </w:r>
            <w:r>
              <w:t>. S</w:t>
            </w:r>
            <w:r w:rsidRPr="003143B6">
              <w:t>zilárd elméleti, módszertani alapokat biztosítson az alapszak specializációira épülő mesterképzések és a kutatói pálya felé orientálódóknak.</w:t>
            </w:r>
            <w:r>
              <w:t xml:space="preserve"> </w:t>
            </w:r>
          </w:p>
          <w:p w:rsidR="00760802" w:rsidRDefault="00760802" w:rsidP="00BC4929">
            <w:pPr>
              <w:spacing w:after="0" w:line="240" w:lineRule="auto"/>
              <w:rPr>
                <w:b/>
              </w:rPr>
            </w:pPr>
            <w:r>
              <w:rPr>
                <w:b/>
              </w:rPr>
              <w:t>Fejlesztendő kompetenciák:</w:t>
            </w:r>
          </w:p>
          <w:p w:rsidR="00760802" w:rsidRDefault="00760802" w:rsidP="00BC4929">
            <w:pPr>
              <w:spacing w:after="0" w:line="240" w:lineRule="auto"/>
            </w:pPr>
            <w:r>
              <w:rPr>
                <w:b/>
                <w:i/>
              </w:rPr>
              <w:t>tudás:</w:t>
            </w:r>
            <w:r>
              <w:t xml:space="preserve"> </w:t>
            </w:r>
            <w:r w:rsidRPr="003143B6">
              <w:t>Tájékozott a nyugati eszmetörténet alapvető korszakaiban, azok általános jellemzőiben és adataiban.</w:t>
            </w:r>
            <w:r>
              <w:t xml:space="preserve"> </w:t>
            </w:r>
            <w:r w:rsidRPr="003143B6">
              <w:t>Ismeri az elméleti problémafelvetés és problémamegoldás hagyományos és mai változatait</w:t>
            </w:r>
            <w:r>
              <w:t xml:space="preserve"> </w:t>
            </w:r>
            <w:r w:rsidRPr="003143B6">
              <w:t>és jártasságot szerez a problémák szakszerű kezelésének gyakorlataiban.</w:t>
            </w:r>
            <w:r>
              <w:t xml:space="preserve"> </w:t>
            </w:r>
            <w:r w:rsidRPr="003143B6">
              <w:t>Ismeretekkel rendelkezik az etika mibenlétéről, történetéről, jelentőségéről és társadalmi szerepéről</w:t>
            </w:r>
            <w:r>
              <w:t xml:space="preserve">. </w:t>
            </w:r>
          </w:p>
          <w:p w:rsidR="00760802" w:rsidRDefault="00760802" w:rsidP="00BC4929">
            <w:pPr>
              <w:spacing w:after="0" w:line="240" w:lineRule="auto"/>
            </w:pPr>
            <w:r>
              <w:rPr>
                <w:b/>
                <w:i/>
              </w:rPr>
              <w:t>képesség:</w:t>
            </w:r>
            <w:r>
              <w:t xml:space="preserve"> Képes arra, hogy kreatív módon írjon, és kritikai tevékenységet fejtsen ki a kultúra különböző területein, politikai és közéleti elemzések elvégzésére, ismeretterjesztő tudósítások, beszédek és prezentációk készítésére és értékelésére, a kultúra szervezésében való közreműködésre. </w:t>
            </w:r>
            <w:r w:rsidRPr="003143B6">
              <w:t>Képes a nyilvános megszólalás, illetve megjelenítés alapvető szabályainak ismeretében hatékony kommunikációra.</w:t>
            </w:r>
            <w:r>
              <w:t xml:space="preserve"> </w:t>
            </w:r>
            <w:r w:rsidRPr="003143B6">
              <w:t>Képes művelődési</w:t>
            </w:r>
            <w:r>
              <w:t xml:space="preserve"> </w:t>
            </w:r>
            <w:r w:rsidRPr="003143B6">
              <w:t>intézményekben, kutatóintézetekben, az igazgatás területén, oktatási és ismeretterjesztési fórumokon, a tömegkommunikációban a kultúrakutatáshoz kapcsolódó feladatkörök ellátására, akár középvezetői szinten is.</w:t>
            </w:r>
            <w:r>
              <w:t xml:space="preserve"> </w:t>
            </w:r>
          </w:p>
          <w:p w:rsidR="00760802" w:rsidRDefault="00760802" w:rsidP="00BC4929">
            <w:pPr>
              <w:spacing w:after="0" w:line="240" w:lineRule="auto"/>
            </w:pPr>
            <w:r>
              <w:rPr>
                <w:b/>
                <w:i/>
              </w:rPr>
              <w:t>attitűd:</w:t>
            </w:r>
            <w:r>
              <w:t xml:space="preserve"> </w:t>
            </w:r>
            <w:r w:rsidRPr="003143B6">
              <w:t>Nyitott a párbeszédre és az együttműködésre.</w:t>
            </w:r>
            <w:r>
              <w:t xml:space="preserve"> </w:t>
            </w:r>
            <w:r w:rsidRPr="003143B6">
              <w:t>Képes figyelemmel meghallgatni mások álláspontját, és elfogulatlanul mérlegelni az előadott vélemények tartalmát.</w:t>
            </w:r>
            <w:r>
              <w:t xml:space="preserve"> </w:t>
            </w:r>
            <w:r w:rsidRPr="003143B6">
              <w:t>Nyitott más kultúrákra, a kulturális és vallási sokszínűségre.</w:t>
            </w:r>
            <w:r>
              <w:t xml:space="preserve"> </w:t>
            </w:r>
            <w:r w:rsidRPr="003143B6">
              <w:t>Közvetíti az elsajátított kulturális értékeket.</w:t>
            </w:r>
            <w:r>
              <w:t xml:space="preserve"> </w:t>
            </w:r>
            <w:r w:rsidRPr="003143B6">
              <w:t>Elfogadja és a gyakorlatban is megvalósítja az egészségmegőrző szemléletet és életvitelt.</w:t>
            </w:r>
            <w:r>
              <w:t xml:space="preserve"> </w:t>
            </w:r>
          </w:p>
          <w:p w:rsidR="00760802" w:rsidRDefault="00760802" w:rsidP="00BC4929">
            <w:pPr>
              <w:spacing w:after="0" w:line="240" w:lineRule="auto"/>
            </w:pPr>
            <w:r>
              <w:rPr>
                <w:b/>
                <w:i/>
              </w:rPr>
              <w:t>autonómia és felelősség:</w:t>
            </w:r>
            <w:r>
              <w:t xml:space="preserve"> </w:t>
            </w:r>
            <w:r w:rsidRPr="003143B6">
              <w:t>Fontosnak tartja a párbeszédet és az együttműködést a különböző felfogású társadalmi csoportok között.</w:t>
            </w:r>
            <w:r>
              <w:t xml:space="preserve"> </w:t>
            </w:r>
            <w:r w:rsidRPr="003143B6">
              <w:t>Véleményalkotásában képviseli az emberi méltóság szellemi követelményeit.</w:t>
            </w:r>
            <w:r>
              <w:t xml:space="preserve"> </w:t>
            </w:r>
            <w:r w:rsidRPr="003143B6">
              <w:t>Elutasítja mások érzelmi vagy ideológiai alapú manipulálását.</w:t>
            </w:r>
            <w:r>
              <w:t xml:space="preserve"> </w:t>
            </w:r>
            <w:r w:rsidRPr="003143B6">
              <w:t>Elkötelezett az emberi méltóság által megkövetelt, etikailag és szellemileg alapos érvelés mellett.</w:t>
            </w:r>
            <w:r>
              <w:t xml:space="preserve"> </w:t>
            </w:r>
            <w:r w:rsidRPr="003143B6">
              <w:t>Felelősséget vállal akár szóban, akár írásban megfogalmazott véleményéért, közéleti és tudományos téren is.</w:t>
            </w:r>
            <w:r>
              <w:t xml:space="preserve"> </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 tematikus leírása:</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i/>
              </w:rPr>
            </w:pPr>
            <w:r>
              <w:rPr>
                <w:b/>
                <w:i/>
              </w:rPr>
              <w:t>Előadás:</w:t>
            </w:r>
          </w:p>
          <w:p w:rsidR="00760802" w:rsidRDefault="00760802" w:rsidP="00BC4929">
            <w:pPr>
              <w:spacing w:after="0" w:line="240" w:lineRule="auto"/>
            </w:pPr>
            <w:r>
              <w:t>1.Az etika mint filozófiai tudományág jellemzői; általános etikák, morálfilozófiák, alkalmazott etikák; individuális, perszonális és szociális etika viszonya; etika és szaktudományok kapcsolata. Morálteológiák.</w:t>
            </w:r>
          </w:p>
          <w:p w:rsidR="00760802" w:rsidRDefault="00760802" w:rsidP="00BC4929">
            <w:pPr>
              <w:spacing w:after="0" w:line="240" w:lineRule="auto"/>
            </w:pPr>
            <w:r>
              <w:t>2. Az etika alapkérdései (szabadság és determináció; erkölcsi, jogi, politikai felelősség; erkölcsi kötelesség; erények, erkölcsi szabályok, normák; az erkölcsi jó és helyes fogalma; az erkölcsi rossz, a gonosz, a bűn; a lelkiismeret, a szégyen; a boldogság; a személy önkiteljesítő élete).</w:t>
            </w:r>
          </w:p>
          <w:p w:rsidR="00760802" w:rsidRDefault="00760802" w:rsidP="00BC4929">
            <w:pPr>
              <w:spacing w:after="0" w:line="240" w:lineRule="auto"/>
            </w:pPr>
            <w:r>
              <w:t>3. Az emberi természet és erkölcs összefüggése, az etika antropológiai előfeltevései.</w:t>
            </w:r>
          </w:p>
          <w:p w:rsidR="00760802" w:rsidRDefault="00760802" w:rsidP="00BC4929">
            <w:pPr>
              <w:spacing w:after="0" w:line="240" w:lineRule="auto"/>
            </w:pPr>
            <w:r>
              <w:t>4. Az emberi cselekvés: az érzelem, értelem és akarat mint erkölcsi tényezők</w:t>
            </w:r>
          </w:p>
          <w:p w:rsidR="00760802" w:rsidRDefault="00760802" w:rsidP="00BC4929">
            <w:pPr>
              <w:spacing w:after="0" w:line="240" w:lineRule="auto"/>
            </w:pPr>
            <w:r>
              <w:t>5. Az értékek világa: értékosztályok, értékek hierarchiája, értékelés és döntés, erkölcsi ítéletalkotás; az erkölcsi szocializáció, az erkölcsi személy fejlődése, az autonóm erkölcsi személy.</w:t>
            </w:r>
          </w:p>
          <w:p w:rsidR="00760802" w:rsidRDefault="00760802" w:rsidP="00BC4929">
            <w:pPr>
              <w:spacing w:after="0" w:line="240" w:lineRule="auto"/>
            </w:pPr>
            <w:r>
              <w:t>6. Fontosabb megközelítésmódok az elméleti etikában.</w:t>
            </w:r>
          </w:p>
          <w:p w:rsidR="00760802" w:rsidRDefault="00760802" w:rsidP="00BC4929">
            <w:pPr>
              <w:spacing w:after="0" w:line="240" w:lineRule="auto"/>
            </w:pPr>
            <w:r>
              <w:t>7. Az etika főbb irányzatai, erkölcsi és etikai érvelési módok.</w:t>
            </w:r>
          </w:p>
          <w:p w:rsidR="00760802" w:rsidRDefault="00760802" w:rsidP="00BC4929">
            <w:pPr>
              <w:spacing w:after="0" w:line="240" w:lineRule="auto"/>
            </w:pPr>
            <w:r>
              <w:lastRenderedPageBreak/>
              <w:t>8. A társadalmi etika alapértékei: szabadság, igazságosság, egyenlőség, szolidaritás, tolerancia, szubszidiaritás.</w:t>
            </w:r>
          </w:p>
          <w:p w:rsidR="00760802" w:rsidRDefault="00760802" w:rsidP="00BC4929">
            <w:pPr>
              <w:spacing w:after="0" w:line="240" w:lineRule="auto"/>
            </w:pPr>
            <w:r>
              <w:t>9. Zárthelyi dolgozat</w:t>
            </w:r>
          </w:p>
          <w:p w:rsidR="00760802" w:rsidRDefault="00760802" w:rsidP="00BC4929">
            <w:pPr>
              <w:spacing w:after="0" w:line="240" w:lineRule="auto"/>
            </w:pPr>
            <w:r>
              <w:t>10. Politika és erkölcs, gazdaság és erkölcs</w:t>
            </w:r>
          </w:p>
          <w:p w:rsidR="00760802" w:rsidRDefault="00760802" w:rsidP="00BC4929">
            <w:pPr>
              <w:spacing w:after="0" w:line="240" w:lineRule="auto"/>
            </w:pPr>
            <w:r>
              <w:t>12. Felelősségünk a környezetért. Néhány bioetikai kérdés</w:t>
            </w:r>
          </w:p>
          <w:p w:rsidR="00760802" w:rsidRDefault="00760802" w:rsidP="00BC4929">
            <w:pPr>
              <w:spacing w:after="0" w:line="240" w:lineRule="auto"/>
            </w:pPr>
            <w:r>
              <w:t>13.Globális etika, globális igazságosság, világvallások etikája.</w:t>
            </w:r>
          </w:p>
          <w:p w:rsidR="00760802" w:rsidRDefault="00760802" w:rsidP="00BC4929">
            <w:pPr>
              <w:spacing w:after="0" w:line="240" w:lineRule="auto"/>
            </w:pPr>
            <w:r>
              <w:t>14.Elemi erkölcsi normák, emberi jogok, erkölcsi jogok, felelősségünk önmagunk életéért.</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lastRenderedPageBreak/>
              <w:t>Félévközi számonkérés módja és értékelése:</w:t>
            </w:r>
          </w:p>
          <w:p w:rsidR="00760802" w:rsidRPr="003B7EA4" w:rsidRDefault="00760802" w:rsidP="00BC4929">
            <w:pPr>
              <w:pStyle w:val="Nincstrkz"/>
            </w:pPr>
            <w:r w:rsidRPr="003B7EA4">
              <w:t xml:space="preserve">Egy alkalommal a tematika kb. első felének ismeretét ellenőrző zárthelyi dolgozat és a témakörökhöz kapcsolódó, negyedévenkénti egy-egy házi dolgozat megírása az aláírás feltétele. </w:t>
            </w:r>
          </w:p>
          <w:p w:rsidR="00760802" w:rsidRPr="003B7EA4" w:rsidRDefault="00760802" w:rsidP="00BC4929">
            <w:pPr>
              <w:pStyle w:val="Nincstrkz"/>
            </w:pPr>
            <w:r w:rsidRPr="003B7EA4">
              <w:t>A vizsga egy szabad és egy kijelölt tételből áll. A tételek kifejtése során számot kell adni a kötelező irod</w:t>
            </w:r>
            <w:r w:rsidRPr="003B7EA4">
              <w:t>a</w:t>
            </w:r>
            <w:r w:rsidRPr="003B7EA4">
              <w:t xml:space="preserve">lom ismeretéről is. </w:t>
            </w:r>
          </w:p>
          <w:p w:rsidR="00760802" w:rsidRPr="003B7EA4" w:rsidRDefault="00760802" w:rsidP="00BC4929">
            <w:pPr>
              <w:pStyle w:val="Nincstrkz"/>
              <w:rPr>
                <w:b/>
              </w:rPr>
            </w:pPr>
            <w:r w:rsidRPr="003B7EA4">
              <w:rPr>
                <w:b/>
              </w:rPr>
              <w:t>Gyakorlati jegy / kollokvium teljesítésének módja, értékelése:</w:t>
            </w:r>
          </w:p>
          <w:p w:rsidR="00760802" w:rsidRDefault="00760802" w:rsidP="00BC4929">
            <w:pPr>
              <w:spacing w:after="0" w:line="240" w:lineRule="auto"/>
            </w:pPr>
            <w:r>
              <w:t>A vizsga értékelése:</w:t>
            </w:r>
          </w:p>
          <w:p w:rsidR="00760802" w:rsidRDefault="00760802" w:rsidP="00BC4929">
            <w:pPr>
              <w:spacing w:after="0" w:line="240" w:lineRule="auto"/>
            </w:pPr>
            <w:r>
              <w:t xml:space="preserve">Jeles: a szabad tétel 90%-os teljesítése, a kijelölt tételé 80 %-os. </w:t>
            </w:r>
          </w:p>
          <w:p w:rsidR="00760802" w:rsidRDefault="00760802" w:rsidP="00BC4929">
            <w:pPr>
              <w:spacing w:after="0" w:line="240" w:lineRule="auto"/>
            </w:pPr>
            <w:r>
              <w:t>Jó: szabad tétel: 80%, kijelölt tétel 70%</w:t>
            </w:r>
          </w:p>
          <w:p w:rsidR="00760802" w:rsidRDefault="00760802" w:rsidP="00BC4929">
            <w:pPr>
              <w:spacing w:after="0" w:line="240" w:lineRule="auto"/>
            </w:pPr>
            <w:r>
              <w:t>Közepes: szabad tétel 80%, kijelölt 60%</w:t>
            </w:r>
          </w:p>
          <w:p w:rsidR="00760802" w:rsidRPr="00D230F3" w:rsidRDefault="00760802" w:rsidP="00BC4929">
            <w:pPr>
              <w:suppressAutoHyphens w:val="0"/>
              <w:spacing w:after="0"/>
              <w:jc w:val="left"/>
              <w:rPr>
                <w:sz w:val="24"/>
                <w:szCs w:val="24"/>
              </w:rPr>
            </w:pPr>
            <w:r>
              <w:t xml:space="preserve">Elégséges: szabad tétel 80%, kijelölt 50%. </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Kötelező irodalom:</w:t>
            </w:r>
          </w:p>
          <w:p w:rsidR="00760802" w:rsidRDefault="00760802" w:rsidP="00BC4929">
            <w:pPr>
              <w:pStyle w:val="Listaszerbekezds"/>
              <w:numPr>
                <w:ilvl w:val="0"/>
                <w:numId w:val="10"/>
              </w:numPr>
              <w:spacing w:after="0" w:line="240" w:lineRule="auto"/>
            </w:pPr>
            <w:r>
              <w:t>Arisztotelész: Nikomakhoszi Etika I-III. könyv, in Hell Judit (szerk.) Etika I. Szöveggyűjtemény, Miskolci Egyetemi Kiadó, 2008.</w:t>
            </w:r>
          </w:p>
          <w:p w:rsidR="00760802" w:rsidRDefault="00760802" w:rsidP="00BC4929">
            <w:pPr>
              <w:pStyle w:val="Listaszerbekezds"/>
              <w:numPr>
                <w:ilvl w:val="0"/>
                <w:numId w:val="10"/>
              </w:numPr>
              <w:spacing w:after="0" w:line="240" w:lineRule="auto"/>
            </w:pPr>
            <w:r>
              <w:t>Fekete László (szerk.): Kortárs etika. Nemzeti Tankönyvkiadó, 2004.</w:t>
            </w:r>
          </w:p>
          <w:p w:rsidR="00760802" w:rsidRDefault="00760802" w:rsidP="00BC4929">
            <w:pPr>
              <w:pStyle w:val="Listaszerbekezds"/>
              <w:numPr>
                <w:ilvl w:val="0"/>
                <w:numId w:val="10"/>
              </w:numPr>
              <w:spacing w:after="0" w:line="240" w:lineRule="auto"/>
            </w:pPr>
            <w:r>
              <w:t>Hársing László: Bevezetés az etikába. Bíbor Kiadó, Miskolc, 1999.</w:t>
            </w:r>
          </w:p>
          <w:p w:rsidR="00760802" w:rsidRDefault="00760802" w:rsidP="00BC4929">
            <w:pPr>
              <w:pStyle w:val="Listaszerbekezds"/>
              <w:numPr>
                <w:ilvl w:val="0"/>
                <w:numId w:val="10"/>
              </w:numPr>
              <w:spacing w:after="0" w:line="240" w:lineRule="auto"/>
            </w:pPr>
            <w:r>
              <w:t>Hársing László: Etika. Kislexikon. Bíbor, Miskolc, 2007.</w:t>
            </w:r>
          </w:p>
          <w:p w:rsidR="00760802" w:rsidRDefault="00760802" w:rsidP="00BC4929">
            <w:pPr>
              <w:pStyle w:val="Listaszerbekezds"/>
              <w:numPr>
                <w:ilvl w:val="0"/>
                <w:numId w:val="10"/>
              </w:numPr>
              <w:spacing w:after="0" w:line="240" w:lineRule="auto"/>
            </w:pPr>
            <w:r>
              <w:t>Hartmann, Nikolai: Az erkölcsi követelmények lényegéről, in Hell Judit (szerk.) Etika II. Miskolci Egyetemi Kiadó, 2008.</w:t>
            </w:r>
          </w:p>
          <w:p w:rsidR="00760802" w:rsidRDefault="00760802" w:rsidP="00BC4929">
            <w:pPr>
              <w:spacing w:after="0" w:line="240" w:lineRule="auto"/>
            </w:pPr>
            <w:r>
              <w:t xml:space="preserve">Idegennyelven választható irodalom: </w:t>
            </w:r>
          </w:p>
          <w:p w:rsidR="00760802" w:rsidRDefault="00760802" w:rsidP="00BC4929">
            <w:pPr>
              <w:pStyle w:val="Listaszerbekezds"/>
              <w:numPr>
                <w:ilvl w:val="0"/>
                <w:numId w:val="11"/>
              </w:numPr>
              <w:spacing w:after="0" w:line="240" w:lineRule="auto"/>
            </w:pPr>
            <w:r>
              <w:t>vagy Scruton, R.: A dictionary of political thought. Macmillan Press, 1982.</w:t>
            </w:r>
          </w:p>
          <w:p w:rsidR="00760802" w:rsidRDefault="00760802" w:rsidP="00BC4929">
            <w:pPr>
              <w:pStyle w:val="Listaszerbekezds"/>
              <w:numPr>
                <w:ilvl w:val="0"/>
                <w:numId w:val="11"/>
              </w:numPr>
              <w:spacing w:after="0" w:line="240" w:lineRule="auto"/>
            </w:pPr>
            <w:r>
              <w:t>vagy Thomson D. F.: Polithical Ethics and Public Office. Harvard University Press, 1987.</w:t>
            </w:r>
          </w:p>
          <w:p w:rsidR="00760802" w:rsidRDefault="00760802" w:rsidP="00BC4929">
            <w:pPr>
              <w:pStyle w:val="Listaszerbekezds"/>
              <w:numPr>
                <w:ilvl w:val="0"/>
                <w:numId w:val="11"/>
              </w:numPr>
              <w:spacing w:after="0" w:line="240" w:lineRule="auto"/>
            </w:pPr>
            <w:r>
              <w:t xml:space="preserve">vagy The Encyklopedia of Philosophy, Vol. III. Ethics. Tetszőlegesen választott, a tematikához illeszkedő három szócikk. (Ed.:Paul Edwards), Macmillan Publ., NY, Reprint ed.1972. </w:t>
            </w:r>
          </w:p>
          <w:p w:rsidR="00760802" w:rsidRDefault="00760802" w:rsidP="00BC4929">
            <w:pPr>
              <w:spacing w:after="0" w:line="240" w:lineRule="auto"/>
              <w:rPr>
                <w:b/>
              </w:rPr>
            </w:pPr>
          </w:p>
          <w:p w:rsidR="00760802" w:rsidRDefault="00760802" w:rsidP="00BC4929">
            <w:pPr>
              <w:spacing w:after="0" w:line="240" w:lineRule="auto"/>
              <w:rPr>
                <w:b/>
              </w:rPr>
            </w:pPr>
            <w:r>
              <w:rPr>
                <w:b/>
              </w:rPr>
              <w:t>Ajánlott irodalom:</w:t>
            </w:r>
          </w:p>
          <w:p w:rsidR="00760802" w:rsidRDefault="00760802" w:rsidP="00BC4929">
            <w:pPr>
              <w:pStyle w:val="Listaszerbekezds"/>
              <w:numPr>
                <w:ilvl w:val="0"/>
                <w:numId w:val="12"/>
              </w:numPr>
              <w:spacing w:after="0" w:line="240" w:lineRule="auto"/>
            </w:pPr>
            <w:r>
              <w:t>Hársing László: Az európai etikai gondolkodás, Bíbor, Miskolc, 2001.</w:t>
            </w:r>
          </w:p>
          <w:p w:rsidR="00760802" w:rsidRDefault="00760802" w:rsidP="00BC4929">
            <w:pPr>
              <w:pStyle w:val="Listaszerbekezds"/>
              <w:numPr>
                <w:ilvl w:val="0"/>
                <w:numId w:val="12"/>
              </w:numPr>
              <w:spacing w:after="0" w:line="240" w:lineRule="auto"/>
            </w:pPr>
            <w:r>
              <w:t>Heller Ágnes: Morálfilozófia, Cserépfalvi, 1996.(147-195. o.)</w:t>
            </w:r>
          </w:p>
          <w:p w:rsidR="00760802" w:rsidRDefault="00760802" w:rsidP="00BC4929">
            <w:pPr>
              <w:pStyle w:val="Listaszerbekezds"/>
              <w:numPr>
                <w:ilvl w:val="0"/>
                <w:numId w:val="12"/>
              </w:numPr>
              <w:spacing w:after="0" w:line="240" w:lineRule="auto"/>
            </w:pPr>
            <w:r>
              <w:t xml:space="preserve">Küng, Hans: Világvallások etikája, Egyházfórum – Budapest, 1994. </w:t>
            </w:r>
          </w:p>
          <w:p w:rsidR="00760802" w:rsidRDefault="00760802" w:rsidP="00BC4929">
            <w:pPr>
              <w:spacing w:after="0" w:line="240" w:lineRule="auto"/>
            </w:pPr>
            <w:r w:rsidRPr="00FD6CF5">
              <w:t>Idegennyelven választható irodalom:</w:t>
            </w:r>
            <w:r>
              <w:t xml:space="preserve"> </w:t>
            </w:r>
          </w:p>
          <w:p w:rsidR="00760802" w:rsidRDefault="00760802" w:rsidP="00BC4929">
            <w:pPr>
              <w:pStyle w:val="Listaszerbekezds"/>
              <w:numPr>
                <w:ilvl w:val="0"/>
                <w:numId w:val="13"/>
              </w:numPr>
              <w:spacing w:after="0" w:line="240" w:lineRule="auto"/>
            </w:pPr>
            <w:r>
              <w:t xml:space="preserve">vagy MacIntyre, A.: A Short History of Ethics. Macmillan Publ., NY, 1966.(Chapt.1, 9,) = MacIntyre, A.: Geschichte der Ethik in Überblick. 3. Auflage, Beltz Athenaeum, Weinheim, 1995.(1, 9, Kap.) </w:t>
            </w:r>
          </w:p>
          <w:p w:rsidR="00760802" w:rsidRDefault="00760802" w:rsidP="00BC4929">
            <w:pPr>
              <w:pStyle w:val="Listaszerbekezds"/>
              <w:numPr>
                <w:ilvl w:val="0"/>
                <w:numId w:val="13"/>
              </w:numPr>
              <w:spacing w:after="0" w:line="240" w:lineRule="auto"/>
            </w:pPr>
            <w:r>
              <w:t>vagy Moore, George E.: Principia Ethica, Stuttgart: Reclam 1970.</w:t>
            </w:r>
          </w:p>
          <w:p w:rsidR="00760802" w:rsidRDefault="00760802" w:rsidP="00BC4929">
            <w:pPr>
              <w:pStyle w:val="Listaszerbekezds"/>
              <w:numPr>
                <w:ilvl w:val="0"/>
                <w:numId w:val="13"/>
              </w:numPr>
              <w:spacing w:after="0" w:line="240" w:lineRule="auto"/>
            </w:pPr>
            <w:r>
              <w:t>vagy Ross, William David: The Right and the Good, Oxford: Clarendon Press 1930.</w:t>
            </w:r>
          </w:p>
          <w:p w:rsidR="00760802" w:rsidRDefault="00760802" w:rsidP="00BC4929">
            <w:pPr>
              <w:spacing w:after="0" w:line="240" w:lineRule="auto"/>
            </w:pPr>
          </w:p>
        </w:tc>
      </w:tr>
    </w:tbl>
    <w:p w:rsidR="00760802" w:rsidRDefault="00760802" w:rsidP="00F22EC3">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760802" w:rsidTr="00BC4929">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Tantárgy neve:</w:t>
            </w:r>
          </w:p>
          <w:p w:rsidR="00760802" w:rsidRDefault="00760802" w:rsidP="00BC4929">
            <w:pPr>
              <w:spacing w:after="0" w:line="240" w:lineRule="auto"/>
            </w:pPr>
            <w:r w:rsidRPr="008856E9">
              <w:t>Bevezetés az esztétikába</w:t>
            </w:r>
            <w:r>
              <w:t xml:space="preserve">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 Neptun kódja:</w:t>
            </w:r>
            <w:r>
              <w:t xml:space="preserve"> </w:t>
            </w:r>
          </w:p>
          <w:p w:rsidR="00760802" w:rsidRDefault="00760802" w:rsidP="00BC4929">
            <w:pPr>
              <w:spacing w:after="0" w:line="240" w:lineRule="auto"/>
            </w:pPr>
            <w:r w:rsidRPr="008856E9">
              <w:t>BTSBN104A</w:t>
            </w:r>
          </w:p>
          <w:p w:rsidR="00760802" w:rsidRDefault="00760802" w:rsidP="00BC4929">
            <w:pPr>
              <w:spacing w:after="0" w:line="240" w:lineRule="auto"/>
            </w:pPr>
            <w:r>
              <w:rPr>
                <w:b/>
              </w:rPr>
              <w:t>Tárgyfelelős intézet:</w:t>
            </w:r>
            <w:r>
              <w:t xml:space="preserve"> Antropológiai és filozófiai tudományok intézete </w:t>
            </w:r>
          </w:p>
        </w:tc>
      </w:tr>
      <w:tr w:rsidR="00760802" w:rsidTr="00BC4929">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Tantárgyelem:</w:t>
            </w:r>
            <w:r>
              <w:t xml:space="preserve"> kötelező</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Tárgyfelelős:</w:t>
            </w:r>
            <w:r>
              <w:t xml:space="preserve"> Veres Ildikó, </w:t>
            </w:r>
            <w:r w:rsidR="00BA561B">
              <w:t>dr.</w:t>
            </w:r>
            <w:r>
              <w:t xml:space="preserve">, habil. egy. doc. </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Közreműködő oktató(k):</w:t>
            </w:r>
            <w:r>
              <w:t xml:space="preserve"> </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 xml:space="preserve">Javasolt félév: </w:t>
            </w:r>
            <w:r w:rsidRPr="006D1E2E">
              <w:t>1. / Ő.</w:t>
            </w:r>
            <w:r>
              <w:rPr>
                <w:b/>
              </w:rPr>
              <w:t xml:space="preserve">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Előfeltétel:</w:t>
            </w:r>
            <w:r>
              <w:t xml:space="preserve"> </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Óraszám/hét:</w:t>
            </w:r>
            <w:r>
              <w:t xml:space="preserve"> 2-0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 xml:space="preserve">Számonkérés módja: </w:t>
            </w:r>
            <w:r>
              <w:t xml:space="preserve">kollokvium </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Kreditpont:</w:t>
            </w:r>
            <w:r>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Munkarend:</w:t>
            </w:r>
            <w:r>
              <w:t xml:space="preserve"> nappali / levelező megjelölése</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Tantárgy feladata és célja:</w:t>
            </w:r>
          </w:p>
          <w:p w:rsidR="00760802" w:rsidRPr="00156B4E" w:rsidRDefault="00760802" w:rsidP="00BC4929">
            <w:pPr>
              <w:spacing w:after="0" w:line="240" w:lineRule="auto"/>
            </w:pPr>
            <w:r w:rsidRPr="00156B4E">
              <w:t xml:space="preserve">A klasszikus esztétikákra építve foglalkozunk az esztétika, a művészetfilozófia legfőbb problémaköreivel: a művészet és az esztétikum sajátosságai, a művészi és esztétikai értékek, a mimézis és a művészi kifejezés, a természeti és a művészi szép, a tetszés és az esztétikai értékítélet, alkotói és befogadói magatartás, a műalkotás tartalma és formája, a műalkotás történetisége és időtlensége. </w:t>
            </w:r>
          </w:p>
          <w:p w:rsidR="00760802" w:rsidRDefault="00760802" w:rsidP="00BC4929">
            <w:pPr>
              <w:spacing w:after="0" w:line="240" w:lineRule="auto"/>
            </w:pPr>
            <w:r>
              <w:t xml:space="preserve">Olyan szakemberek képzése, akik felkészültek a kultúrát meghatározó és befolyásoló tényezők felismerésére és azok hatásmechanizmusainak elemzésére. Megszerzett ismereteik birtokában képesek a szövegek és az újabb, nem elsősorban szöveges média kultúrára gyakorolt hatásainak megfogalmazására. Jártasak </w:t>
            </w:r>
            <w:r w:rsidRPr="008856E9">
              <w:t>kulturális, művészeti jelenségek elemző feldolgozásában</w:t>
            </w:r>
            <w:r>
              <w:t>. S</w:t>
            </w:r>
            <w:r w:rsidRPr="008856E9">
              <w:t>zilárd elméleti, alapokat biztosít</w:t>
            </w:r>
            <w:r>
              <w:t>ani</w:t>
            </w:r>
            <w:r w:rsidRPr="008856E9">
              <w:t xml:space="preserve"> az alapszak specializációira épülő mesterképzések és a kutatói pálya felé orientálódóknak.</w:t>
            </w:r>
            <w:r>
              <w:t xml:space="preserve"> </w:t>
            </w:r>
          </w:p>
          <w:p w:rsidR="00760802" w:rsidRDefault="00760802" w:rsidP="00BC4929">
            <w:pPr>
              <w:spacing w:after="0" w:line="240" w:lineRule="auto"/>
              <w:rPr>
                <w:b/>
              </w:rPr>
            </w:pPr>
            <w:r>
              <w:rPr>
                <w:b/>
              </w:rPr>
              <w:t>Fejlesztendő kompetenciák:</w:t>
            </w:r>
          </w:p>
          <w:p w:rsidR="00760802" w:rsidRDefault="00760802" w:rsidP="00BC4929">
            <w:pPr>
              <w:spacing w:after="0" w:line="240" w:lineRule="auto"/>
            </w:pPr>
            <w:r>
              <w:rPr>
                <w:b/>
                <w:i/>
              </w:rPr>
              <w:t>tudás:</w:t>
            </w:r>
            <w:r>
              <w:t xml:space="preserve"> </w:t>
            </w:r>
            <w:r w:rsidRPr="008856E9">
              <w:t>Tájékozott a nyugati eszmetörténet alapvető korszakaiban, azok általános jellemzőiben és adataiban.</w:t>
            </w:r>
            <w:r>
              <w:t xml:space="preserve"> </w:t>
            </w:r>
            <w:r w:rsidRPr="008856E9">
              <w:t>Ismer művészeti alapszövegeket, alapműveket és alapproblémákat</w:t>
            </w:r>
            <w:r>
              <w:t xml:space="preserve">. </w:t>
            </w:r>
            <w:r w:rsidRPr="008856E9">
              <w:t>Ismeri az elméleti problémafelvetés és problémamegoldás mai változatait</w:t>
            </w:r>
            <w:r>
              <w:t xml:space="preserve">. </w:t>
            </w:r>
            <w:r w:rsidRPr="008856E9">
              <w:t>Ismeretekkel rendelkezik az esztétika mibenlétéről, történetéről, jelentőségéről és társadalmi szerepéről</w:t>
            </w:r>
            <w:r>
              <w:t xml:space="preserve">. </w:t>
            </w:r>
          </w:p>
          <w:p w:rsidR="00760802" w:rsidRDefault="00760802" w:rsidP="00BC4929">
            <w:pPr>
              <w:spacing w:after="0" w:line="240" w:lineRule="auto"/>
            </w:pPr>
            <w:r>
              <w:rPr>
                <w:b/>
                <w:i/>
              </w:rPr>
              <w:t>képesség:</w:t>
            </w:r>
            <w:r>
              <w:t xml:space="preserve"> Alkalmas ismeretterjesztő tudósítások, beszédek és prezentációk készítésére és értékelésére, </w:t>
            </w:r>
            <w:r w:rsidRPr="008856E9">
              <w:t>a kultúra szervezésében való közreműködésre</w:t>
            </w:r>
            <w:r>
              <w:t xml:space="preserve">. </w:t>
            </w:r>
            <w:r w:rsidRPr="008856E9">
              <w:t>Képes több műfajban az adott műfajnak vagy egyéb igényeknek megfelelő írásbeli és szóbeli prezentációra.</w:t>
            </w:r>
            <w:r>
              <w:t xml:space="preserve"> </w:t>
            </w:r>
            <w:r w:rsidRPr="008856E9">
              <w:t>Képes művelődési, művészeti és műemlékvédelmi intézményekben, kutatóintézetekben, az igazgatás területén, oktatási és ismeretterjesztési fórumokon, a tömegkommunikációban a kultúrakutatáshoz kapcsolódó feladatkörök ellátására.</w:t>
            </w:r>
          </w:p>
          <w:p w:rsidR="00760802" w:rsidRDefault="00760802" w:rsidP="00BC4929">
            <w:pPr>
              <w:spacing w:after="0" w:line="240" w:lineRule="auto"/>
            </w:pPr>
            <w:r>
              <w:rPr>
                <w:b/>
                <w:i/>
              </w:rPr>
              <w:t>attitűd:</w:t>
            </w:r>
            <w:r>
              <w:t xml:space="preserve"> </w:t>
            </w:r>
            <w:r w:rsidRPr="008856E9">
              <w:t>Kritikai és kreatív gondolkodás és problémaérzékenység jellemzi.</w:t>
            </w:r>
            <w:r>
              <w:t xml:space="preserve"> </w:t>
            </w:r>
            <w:r w:rsidRPr="008856E9">
              <w:t>Képes figyelemmel meghallgatni mások álláspontját, és elfogulatlanul mérlegelni az előadott vélemények tartalmát.</w:t>
            </w:r>
            <w:r>
              <w:t xml:space="preserve"> </w:t>
            </w:r>
            <w:r w:rsidRPr="008856E9">
              <w:t>Nyitott más kultúrákra, a kulturális és vallási sokszínűségre.</w:t>
            </w:r>
            <w:r>
              <w:t xml:space="preserve"> </w:t>
            </w:r>
          </w:p>
          <w:p w:rsidR="00760802" w:rsidRDefault="00760802" w:rsidP="00BC4929">
            <w:pPr>
              <w:spacing w:after="0" w:line="240" w:lineRule="auto"/>
            </w:pPr>
            <w:r>
              <w:rPr>
                <w:b/>
                <w:i/>
              </w:rPr>
              <w:t>autonómia és felelősség:</w:t>
            </w:r>
            <w:r>
              <w:t xml:space="preserve"> </w:t>
            </w:r>
            <w:r w:rsidRPr="008856E9">
              <w:t>Fontosnak tartja a párbeszédet és az együttműködést a különböző felfogású társadalmi csoportok között.</w:t>
            </w:r>
            <w:r>
              <w:t xml:space="preserve"> </w:t>
            </w:r>
            <w:r w:rsidRPr="008856E9">
              <w:t>Véleményét körültekintően alakítja ki, tájékozódik és felelősséget vállal saját álláspontjáért.</w:t>
            </w:r>
            <w:r>
              <w:t xml:space="preserve"> </w:t>
            </w:r>
            <w:r w:rsidRPr="008856E9">
              <w:t>Véleményét argumentumokra alapozza.</w:t>
            </w:r>
            <w:r>
              <w:t xml:space="preserve"> </w:t>
            </w:r>
            <w:r w:rsidRPr="008856E9">
              <w:t>Véleményalkotásában képviseli az emberi méltóság szellemi követelményeit.</w:t>
            </w:r>
            <w:r>
              <w:t xml:space="preserve"> </w:t>
            </w:r>
            <w:r w:rsidRPr="008856E9">
              <w:t>Elutasítja mások érzelmi vagy ideológiai alapú manipulálását.</w:t>
            </w:r>
            <w:r>
              <w:t xml:space="preserve"> </w:t>
            </w:r>
            <w:r w:rsidRPr="006D1E2E">
              <w:t>Felelősséget vállal akár szóban, akár írásban megfogalmazott véleményéért</w:t>
            </w:r>
            <w:r>
              <w:t xml:space="preserve"> </w:t>
            </w:r>
            <w:r w:rsidRPr="006D1E2E">
              <w:t>tudományos téren.</w:t>
            </w:r>
            <w:r>
              <w:t xml:space="preserve"> </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 tematikus leírása:</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i/>
              </w:rPr>
            </w:pPr>
            <w:r>
              <w:rPr>
                <w:b/>
                <w:i/>
              </w:rPr>
              <w:t>Előadás:</w:t>
            </w:r>
          </w:p>
          <w:p w:rsidR="00760802" w:rsidRDefault="00760802" w:rsidP="00BC4929">
            <w:pPr>
              <w:spacing w:after="0" w:line="240" w:lineRule="auto"/>
            </w:pPr>
            <w:r>
              <w:t>1-3. A művészet fogalmának sokrétűsége, történetisége</w:t>
            </w:r>
          </w:p>
          <w:p w:rsidR="00760802" w:rsidRDefault="00760802" w:rsidP="00BC4929">
            <w:pPr>
              <w:spacing w:after="0" w:line="240" w:lineRule="auto"/>
            </w:pPr>
            <w:r>
              <w:t>4-5. Művészet és tudomány fogalmi keretei és kapcsolódási pontjaik</w:t>
            </w:r>
          </w:p>
          <w:p w:rsidR="00760802" w:rsidRDefault="00760802" w:rsidP="00BC4929">
            <w:pPr>
              <w:spacing w:after="0" w:line="240" w:lineRule="auto"/>
            </w:pPr>
            <w:r>
              <w:t xml:space="preserve">6-10. Esztétika és/vagy művészetfilozófia alapfogalmai: </w:t>
            </w:r>
          </w:p>
          <w:p w:rsidR="00760802" w:rsidRDefault="00760802" w:rsidP="00BC4929">
            <w:pPr>
              <w:spacing w:after="0" w:line="240" w:lineRule="auto"/>
            </w:pPr>
            <w:r>
              <w:t xml:space="preserve">         a. Az alkotó művész és a zseni</w:t>
            </w:r>
          </w:p>
          <w:p w:rsidR="00760802" w:rsidRDefault="00760802" w:rsidP="00BC4929">
            <w:pPr>
              <w:spacing w:after="0" w:line="240" w:lineRule="auto"/>
            </w:pPr>
            <w:r>
              <w:t xml:space="preserve">         b. A műalkotás tartalmi-formai- szerkezeti kérdései</w:t>
            </w:r>
          </w:p>
          <w:p w:rsidR="00760802" w:rsidRDefault="00760802" w:rsidP="00BC4929">
            <w:pPr>
              <w:spacing w:after="0" w:line="240" w:lineRule="auto"/>
            </w:pPr>
            <w:r>
              <w:t xml:space="preserve">         c. A műélmény mint élettény. </w:t>
            </w:r>
          </w:p>
          <w:p w:rsidR="00760802" w:rsidRDefault="00760802" w:rsidP="00BC4929">
            <w:pPr>
              <w:spacing w:after="0" w:line="240" w:lineRule="auto"/>
            </w:pPr>
            <w:r>
              <w:t>11. zárthelyi dolgozat</w:t>
            </w:r>
          </w:p>
          <w:p w:rsidR="00760802" w:rsidRDefault="00760802" w:rsidP="00BC4929">
            <w:pPr>
              <w:spacing w:after="0" w:line="240" w:lineRule="auto"/>
            </w:pPr>
            <w:r>
              <w:t>12. A művészi megértés folyamata</w:t>
            </w:r>
          </w:p>
          <w:p w:rsidR="00760802" w:rsidRDefault="00760802" w:rsidP="00BC4929">
            <w:pPr>
              <w:spacing w:after="0" w:line="240" w:lineRule="auto"/>
            </w:pPr>
            <w:r>
              <w:t>13. A művészeti ágak elkülönülésének történelmi és elméleti dimenziói</w:t>
            </w:r>
          </w:p>
          <w:p w:rsidR="00760802" w:rsidRDefault="00760802" w:rsidP="00BC4929">
            <w:pPr>
              <w:spacing w:after="0" w:line="240" w:lineRule="auto"/>
            </w:pPr>
            <w:r>
              <w:t>14. zárthelyi dolgozat</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Félévközi számonkérés módja és értékelése:</w:t>
            </w:r>
          </w:p>
          <w:p w:rsidR="00760802" w:rsidRDefault="00760802" w:rsidP="00BC4929">
            <w:pPr>
              <w:spacing w:after="0" w:line="240" w:lineRule="auto"/>
            </w:pPr>
            <w:r w:rsidRPr="006D1E2E">
              <w:t>2 zárthelyi dolgozat</w:t>
            </w:r>
            <w:r>
              <w:t xml:space="preserve">. </w:t>
            </w:r>
          </w:p>
          <w:p w:rsidR="00760802" w:rsidRDefault="00760802" w:rsidP="00BC4929">
            <w:pPr>
              <w:spacing w:after="0" w:line="240" w:lineRule="auto"/>
              <w:rPr>
                <w:b/>
              </w:rPr>
            </w:pPr>
            <w:r>
              <w:rPr>
                <w:b/>
              </w:rPr>
              <w:t>Gyakorlati jegy / kollokvium teljesítésének módja, értékelése:</w:t>
            </w:r>
          </w:p>
          <w:p w:rsidR="00760802" w:rsidRDefault="00760802" w:rsidP="00BC4929">
            <w:pPr>
              <w:spacing w:after="0" w:line="240" w:lineRule="auto"/>
            </w:pPr>
            <w:r>
              <w:t xml:space="preserve">A válaszadást a kérdésekre, a feladatok megoldását %-os arányban az alábbiak szerint értékeljük: </w:t>
            </w:r>
          </w:p>
          <w:p w:rsidR="00760802" w:rsidRDefault="00760802" w:rsidP="00BC4929">
            <w:pPr>
              <w:spacing w:after="0" w:line="240" w:lineRule="auto"/>
            </w:pPr>
            <w:r>
              <w:lastRenderedPageBreak/>
              <w:t>Jeles: 90-100%-os;</w:t>
            </w:r>
          </w:p>
          <w:p w:rsidR="00760802" w:rsidRDefault="00760802" w:rsidP="00BC4929">
            <w:pPr>
              <w:spacing w:after="0" w:line="240" w:lineRule="auto"/>
            </w:pPr>
            <w:r>
              <w:t>Jó: 75-90% -os;</w:t>
            </w:r>
          </w:p>
          <w:p w:rsidR="00760802" w:rsidRDefault="00760802" w:rsidP="00BC4929">
            <w:pPr>
              <w:spacing w:after="0" w:line="240" w:lineRule="auto"/>
            </w:pPr>
            <w:r>
              <w:t>Közepes vagy elégséges: 50-75%-os;</w:t>
            </w:r>
          </w:p>
          <w:p w:rsidR="00760802" w:rsidRPr="00D230F3" w:rsidRDefault="00760802" w:rsidP="00BC4929">
            <w:pPr>
              <w:suppressAutoHyphens w:val="0"/>
              <w:spacing w:after="0"/>
              <w:jc w:val="left"/>
              <w:rPr>
                <w:sz w:val="24"/>
                <w:szCs w:val="24"/>
              </w:rPr>
            </w:pPr>
            <w:r>
              <w:t>Elégtelen: 50% alatti.</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lastRenderedPageBreak/>
              <w:t>Kötelező irodalom:</w:t>
            </w:r>
          </w:p>
          <w:p w:rsidR="00760802" w:rsidRDefault="00760802" w:rsidP="00BC4929">
            <w:pPr>
              <w:pStyle w:val="Listaszerbekezds"/>
              <w:numPr>
                <w:ilvl w:val="0"/>
                <w:numId w:val="14"/>
              </w:numPr>
              <w:spacing w:after="0" w:line="240" w:lineRule="auto"/>
            </w:pPr>
            <w:r>
              <w:t xml:space="preserve">Arisztotelész: Poétika, Matúra – PannonKlett, Budapest, 1997. </w:t>
            </w:r>
          </w:p>
          <w:p w:rsidR="00760802" w:rsidRDefault="00760802" w:rsidP="00BC4929">
            <w:pPr>
              <w:pStyle w:val="Listaszerbekezds"/>
              <w:numPr>
                <w:ilvl w:val="0"/>
                <w:numId w:val="14"/>
              </w:numPr>
              <w:spacing w:after="0" w:line="240" w:lineRule="auto"/>
            </w:pPr>
            <w:r>
              <w:t xml:space="preserve">Kant, Immanuel: Az ítélőerő kritikája, (részletek), ICTUS, Szeged, 1997 </w:t>
            </w:r>
          </w:p>
          <w:p w:rsidR="00760802" w:rsidRDefault="00760802" w:rsidP="00BC4929">
            <w:pPr>
              <w:pStyle w:val="Listaszerbekezds"/>
              <w:numPr>
                <w:ilvl w:val="0"/>
                <w:numId w:val="14"/>
              </w:numPr>
              <w:spacing w:after="0" w:line="240" w:lineRule="auto"/>
            </w:pPr>
            <w:r>
              <w:t xml:space="preserve">Hegel, G. W. F.: Esztétikai előadások (részletek), Akadémiai, Budapest, 1952. </w:t>
            </w:r>
          </w:p>
          <w:p w:rsidR="00760802" w:rsidRDefault="00760802" w:rsidP="00BC4929">
            <w:pPr>
              <w:pStyle w:val="Listaszerbekezds"/>
              <w:numPr>
                <w:ilvl w:val="0"/>
                <w:numId w:val="14"/>
              </w:numPr>
              <w:spacing w:after="0" w:line="240" w:lineRule="auto"/>
            </w:pPr>
            <w:r>
              <w:t xml:space="preserve">Tatarkiewicz, Wladyslav: History of Aesthetics. Paris – Warszawa: The Hague. 1970. </w:t>
            </w:r>
          </w:p>
          <w:p w:rsidR="00760802" w:rsidRDefault="00760802" w:rsidP="00BC4929">
            <w:pPr>
              <w:spacing w:after="0" w:line="240" w:lineRule="auto"/>
              <w:rPr>
                <w:b/>
              </w:rPr>
            </w:pPr>
          </w:p>
          <w:p w:rsidR="00760802" w:rsidRDefault="00760802" w:rsidP="00BC4929">
            <w:pPr>
              <w:spacing w:after="0" w:line="240" w:lineRule="auto"/>
              <w:rPr>
                <w:b/>
              </w:rPr>
            </w:pPr>
            <w:r>
              <w:rPr>
                <w:b/>
              </w:rPr>
              <w:t>Ajánlott irodalom:</w:t>
            </w:r>
          </w:p>
          <w:p w:rsidR="00760802" w:rsidRDefault="00760802" w:rsidP="00BC4929">
            <w:pPr>
              <w:pStyle w:val="Listaszerbekezds"/>
              <w:numPr>
                <w:ilvl w:val="0"/>
                <w:numId w:val="15"/>
              </w:numPr>
              <w:spacing w:after="0" w:line="240" w:lineRule="auto"/>
            </w:pPr>
            <w:r>
              <w:t>Gadamer, Hans-Georg: Igazság és módszer: egy filozófiai hermeneutika vázlata. Budapest, Gondolat Kiadó 1984. (részletek)</w:t>
            </w:r>
          </w:p>
          <w:p w:rsidR="00760802" w:rsidRDefault="00760802" w:rsidP="00BC4929">
            <w:pPr>
              <w:pStyle w:val="Listaszerbekezds"/>
              <w:numPr>
                <w:ilvl w:val="0"/>
                <w:numId w:val="15"/>
              </w:numPr>
              <w:spacing w:after="0" w:line="240" w:lineRule="auto"/>
            </w:pPr>
            <w:r>
              <w:t>Veres Ildikó: A békáktól a kígyókig – Szemelvénygyűjtemény az esztétika történetéből, Egyetemi Kiadó, Miskolc, 1996.</w:t>
            </w:r>
          </w:p>
          <w:p w:rsidR="00760802" w:rsidRDefault="00760802" w:rsidP="00BC4929">
            <w:pPr>
              <w:pStyle w:val="Listaszerbekezds"/>
              <w:numPr>
                <w:ilvl w:val="0"/>
                <w:numId w:val="15"/>
              </w:numPr>
              <w:spacing w:after="0" w:line="240" w:lineRule="auto"/>
            </w:pPr>
            <w:r>
              <w:t xml:space="preserve">R. Wittkower- M. Wittkower: A Szaturnusz jegyében – A művész személyisége az ókortól a francia forradalomig, Osiris Kiadó, 1996 </w:t>
            </w:r>
          </w:p>
          <w:p w:rsidR="00760802" w:rsidRDefault="00760802" w:rsidP="00BC4929">
            <w:pPr>
              <w:pStyle w:val="Listaszerbekezds"/>
              <w:numPr>
                <w:ilvl w:val="0"/>
                <w:numId w:val="15"/>
              </w:numPr>
              <w:spacing w:after="0" w:line="240" w:lineRule="auto"/>
            </w:pPr>
            <w:r>
              <w:t xml:space="preserve">Bacsó Béla (szerk.): Az esztétika vége – vagy se vége, se hossza? A modern esztétikai gondolkodás paradigmái, Ikon – ELTE, Budapest, 1995. </w:t>
            </w:r>
          </w:p>
          <w:p w:rsidR="00760802" w:rsidRDefault="00760802" w:rsidP="00BC4929">
            <w:pPr>
              <w:pStyle w:val="Listaszerbekezds"/>
              <w:numPr>
                <w:ilvl w:val="0"/>
                <w:numId w:val="15"/>
              </w:numPr>
              <w:spacing w:after="0" w:line="240" w:lineRule="auto"/>
            </w:pPr>
            <w:r>
              <w:t xml:space="preserve">Peter Kivy (ed) Essays on the history of aesthetics. Rochester : Univ.of Rochester Pr, 1992. </w:t>
            </w:r>
          </w:p>
          <w:p w:rsidR="00760802" w:rsidRDefault="00760802" w:rsidP="00BC4929">
            <w:pPr>
              <w:pStyle w:val="Listaszerbekezds"/>
              <w:numPr>
                <w:ilvl w:val="0"/>
                <w:numId w:val="15"/>
              </w:numPr>
              <w:spacing w:after="0" w:line="240" w:lineRule="auto"/>
            </w:pPr>
            <w:r>
              <w:t>Robert B. Pippin: "The Absence of Aesthetics in Hegel's Aesthetics," in The Cambridge Companion to Hegel and Nineteenth Century Philosophy, ed. F. Beiser. Cambridge: Cambridge University Press, 2008.</w:t>
            </w:r>
          </w:p>
        </w:tc>
      </w:tr>
    </w:tbl>
    <w:p w:rsidR="00760802" w:rsidRDefault="00760802" w:rsidP="00F22EC3">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760802" w:rsidTr="00BC4929">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Tantárgy neve:</w:t>
            </w:r>
          </w:p>
          <w:p w:rsidR="00760802" w:rsidRDefault="00760802" w:rsidP="00BC4929">
            <w:pPr>
              <w:spacing w:after="0" w:line="240" w:lineRule="auto"/>
            </w:pPr>
            <w:r w:rsidRPr="008856E9">
              <w:t>Művészettörténet</w:t>
            </w:r>
            <w:r>
              <w:t xml:space="preserve">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 Neptun kódja:</w:t>
            </w:r>
            <w:r>
              <w:t xml:space="preserve"> </w:t>
            </w:r>
          </w:p>
          <w:p w:rsidR="00760802" w:rsidRDefault="00760802" w:rsidP="00BC4929">
            <w:pPr>
              <w:spacing w:after="0" w:line="240" w:lineRule="auto"/>
            </w:pPr>
            <w:r w:rsidRPr="008856E9">
              <w:t xml:space="preserve">BTSBN105A </w:t>
            </w:r>
          </w:p>
          <w:p w:rsidR="00760802" w:rsidRPr="00435571" w:rsidRDefault="00760802" w:rsidP="00BC4929">
            <w:pPr>
              <w:spacing w:after="0" w:line="240" w:lineRule="auto"/>
              <w:rPr>
                <w:b/>
              </w:rPr>
            </w:pPr>
            <w:r>
              <w:rPr>
                <w:b/>
              </w:rPr>
              <w:t>Tárgyfelelős intézet:</w:t>
            </w:r>
            <w:r>
              <w:t xml:space="preserve"> Antropológiai és filozófiai tudományok intézete </w:t>
            </w:r>
          </w:p>
        </w:tc>
      </w:tr>
      <w:tr w:rsidR="00760802" w:rsidTr="00BC4929">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Tantárgyelem:</w:t>
            </w:r>
            <w:r>
              <w:t xml:space="preserve"> kötelező </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Tárgyfelelős:</w:t>
            </w:r>
            <w:r>
              <w:t xml:space="preserve"> </w:t>
            </w:r>
            <w:r w:rsidRPr="008856E9">
              <w:t xml:space="preserve">Veres Ildikó, </w:t>
            </w:r>
            <w:r w:rsidR="00BA561B">
              <w:t>dr.</w:t>
            </w:r>
            <w:r w:rsidRPr="008856E9">
              <w:t>, habil. egy. doc.</w:t>
            </w:r>
            <w:r>
              <w:t xml:space="preserve"> </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Közreműködő oktató(k):</w:t>
            </w:r>
            <w:r>
              <w:t xml:space="preserve"> </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 xml:space="preserve">Javasolt félév: </w:t>
            </w:r>
            <w:r>
              <w:t xml:space="preserve">1 / Ő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Előfeltétel:</w:t>
            </w:r>
            <w:r>
              <w:t xml:space="preserve"> </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Óraszám/hét:</w:t>
            </w:r>
            <w:r>
              <w:t xml:space="preserve"> 2-0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 xml:space="preserve">Számonkérés módja: </w:t>
            </w:r>
            <w:r>
              <w:t xml:space="preserve">kollokvium </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Kreditpont:</w:t>
            </w:r>
            <w:r>
              <w:t xml:space="preserve"> 4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Munkarend:</w:t>
            </w:r>
            <w:r>
              <w:t xml:space="preserve"> nappali / levelező megjelölése</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Tantárgy feladata és célja:</w:t>
            </w:r>
          </w:p>
          <w:p w:rsidR="00760802" w:rsidRPr="00156B4E" w:rsidRDefault="00760802" w:rsidP="00BC4929">
            <w:pPr>
              <w:spacing w:after="0" w:line="240" w:lineRule="auto"/>
            </w:pPr>
            <w:r w:rsidRPr="00156B4E">
              <w:t xml:space="preserve">Áttekinteni az európai képzőművészet történetének jelentősebb korszakait a 19. század végéig, különös tekintettel a korban meghatározó alkotók munkásságára. Célunk, hogy a hallgatók bepillantást nyerjenek az egyes stílusirányzatok sajátosságaiba. Kitekintünk más művészeti ágakra is. </w:t>
            </w:r>
          </w:p>
          <w:p w:rsidR="00760802" w:rsidRDefault="00760802" w:rsidP="00BC4929">
            <w:pPr>
              <w:spacing w:after="0" w:line="240" w:lineRule="auto"/>
            </w:pPr>
            <w:r>
              <w:t xml:space="preserve">Olyan szakemberek képzése, akik felkészültek a kultúrát meghatározó és befolyásoló tényezők felismerésére. Jártasak </w:t>
            </w:r>
            <w:r w:rsidRPr="00971A43">
              <w:t>írott szövegek és képi információk értelmezésében</w:t>
            </w:r>
            <w:r>
              <w:t xml:space="preserve">, </w:t>
            </w:r>
            <w:r w:rsidRPr="00971A43">
              <w:t>művészeti jelenségek elemző feldolgozásában</w:t>
            </w:r>
            <w:r>
              <w:t>. S</w:t>
            </w:r>
            <w:r w:rsidRPr="00971A43">
              <w:t>zilárd műveltségi alapokat biztosítson az alapszak specializációira épülő mesterképzések és a kutatói pálya felé orientálódóknak.</w:t>
            </w:r>
            <w:r>
              <w:t xml:space="preserve"> </w:t>
            </w:r>
          </w:p>
          <w:p w:rsidR="00760802" w:rsidRDefault="00760802" w:rsidP="00BC4929">
            <w:pPr>
              <w:spacing w:after="0" w:line="240" w:lineRule="auto"/>
              <w:rPr>
                <w:b/>
              </w:rPr>
            </w:pPr>
            <w:r>
              <w:rPr>
                <w:b/>
              </w:rPr>
              <w:t>Fejlesztendő kompetenciák:</w:t>
            </w:r>
          </w:p>
          <w:p w:rsidR="00760802" w:rsidRDefault="00760802" w:rsidP="00BC4929">
            <w:pPr>
              <w:spacing w:after="0" w:line="240" w:lineRule="auto"/>
            </w:pPr>
            <w:r>
              <w:rPr>
                <w:b/>
                <w:i/>
              </w:rPr>
              <w:t>tudás:</w:t>
            </w:r>
            <w:r>
              <w:t xml:space="preserve"> </w:t>
            </w:r>
            <w:r w:rsidRPr="00435571">
              <w:t>Ismer művészeti alapműveket és alapproblémákat.</w:t>
            </w:r>
            <w:r>
              <w:t xml:space="preserve"> </w:t>
            </w:r>
            <w:r w:rsidRPr="00435571">
              <w:t>Ismeri az elméleti problémafelvetés és problémamegoldás mai változatait</w:t>
            </w:r>
            <w:r>
              <w:t xml:space="preserve">. </w:t>
            </w:r>
            <w:r w:rsidRPr="00435571">
              <w:t>Ismeretekkel rendelkezik a művészetek, a mozgókép</w:t>
            </w:r>
            <w:r>
              <w:t xml:space="preserve"> </w:t>
            </w:r>
            <w:r w:rsidRPr="00435571">
              <w:t>mibenlétéről, történetéről, jelentőségéről és társadalmi szerepéről</w:t>
            </w:r>
            <w:r>
              <w:t xml:space="preserve">. </w:t>
            </w:r>
          </w:p>
          <w:p w:rsidR="00760802" w:rsidRDefault="00760802" w:rsidP="00BC4929">
            <w:pPr>
              <w:spacing w:after="0" w:line="240" w:lineRule="auto"/>
            </w:pPr>
            <w:r>
              <w:rPr>
                <w:b/>
                <w:i/>
              </w:rPr>
              <w:t>képesség:</w:t>
            </w:r>
            <w:r>
              <w:t xml:space="preserve"> </w:t>
            </w:r>
            <w:r w:rsidRPr="00435571">
              <w:t>Képes arra, hogy kreatív módon írjon, és kritikai tevékenységet fejtsen ki a kultúra különböző területein.</w:t>
            </w:r>
            <w:r>
              <w:t xml:space="preserve"> Képes ismeretterjesztő tudósítások, beszédek és prezentációk készítésére és értékelésére, a kultúra szervezésében való közreműködésre. </w:t>
            </w:r>
            <w:r w:rsidRPr="00435571">
              <w:t>Képes művelődési, művészeti és műemlékvédelmi intézményekben, kutatóintézetekben, az igazgatás területén, oktatási és ismeretterjesztési fórumokon, a tömegkommunikációban a kultúrakutatáshoz kapcsolódó feladatkörök ellátására, akár középvezetői szinten is.</w:t>
            </w:r>
            <w:r>
              <w:t xml:space="preserve"> </w:t>
            </w:r>
          </w:p>
          <w:p w:rsidR="00760802" w:rsidRDefault="00760802" w:rsidP="00BC4929">
            <w:pPr>
              <w:spacing w:after="0" w:line="240" w:lineRule="auto"/>
            </w:pPr>
            <w:r>
              <w:rPr>
                <w:b/>
                <w:i/>
              </w:rPr>
              <w:t>attitűd:</w:t>
            </w:r>
            <w:r>
              <w:t xml:space="preserve"> </w:t>
            </w:r>
            <w:r w:rsidRPr="00435571">
              <w:t>Nyitott a párbeszédre és az együttműködésre.</w:t>
            </w:r>
            <w:r>
              <w:t xml:space="preserve"> </w:t>
            </w:r>
            <w:r w:rsidRPr="00435571">
              <w:t>Kritikai és kreatív gondolkodás és problémaérzékenység jellemzi.</w:t>
            </w:r>
            <w:r>
              <w:t xml:space="preserve"> </w:t>
            </w:r>
            <w:r w:rsidRPr="00435571">
              <w:t>Nyitott más kultúrákra, a kulturális és vallási sokszínűségre.</w:t>
            </w:r>
            <w:r>
              <w:t xml:space="preserve"> </w:t>
            </w:r>
            <w:r w:rsidRPr="00435571">
              <w:t>Közvetíti az elsajátított kulturális értékeket.</w:t>
            </w:r>
            <w:r>
              <w:t xml:space="preserve"> </w:t>
            </w:r>
            <w:r w:rsidRPr="00435571">
              <w:t>Folytonosan fejleszti saját szellemi képességeit, képes arra, hogy külső segítség nélkül is módszeresen gyarapítsa tudását.</w:t>
            </w:r>
            <w:r>
              <w:t xml:space="preserve"> </w:t>
            </w:r>
          </w:p>
          <w:p w:rsidR="00760802" w:rsidRDefault="00760802" w:rsidP="00BC4929">
            <w:pPr>
              <w:spacing w:after="0" w:line="240" w:lineRule="auto"/>
            </w:pPr>
            <w:r>
              <w:rPr>
                <w:b/>
                <w:i/>
              </w:rPr>
              <w:t>autonómia és felelősség:</w:t>
            </w:r>
            <w:r>
              <w:t xml:space="preserve"> </w:t>
            </w:r>
            <w:r w:rsidRPr="00435571">
              <w:t>Fontosnak tartja a párbeszédet és az együttműködést a különböző felfogású társadalmi csoportok között.</w:t>
            </w:r>
            <w:r>
              <w:t xml:space="preserve"> </w:t>
            </w:r>
            <w:r w:rsidRPr="00435571">
              <w:t>Véleményét körültekintően alakítja ki, tájékozódik és felelősséget vállal saját álláspontjáért.</w:t>
            </w:r>
            <w:r>
              <w:t xml:space="preserve"> </w:t>
            </w:r>
            <w:r w:rsidRPr="00435571">
              <w:t>Elutasítja mások érzelmi vagy ideológiai alapú manipulálását.</w:t>
            </w:r>
            <w:r>
              <w:t xml:space="preserve"> </w:t>
            </w:r>
            <w:r w:rsidRPr="00435571">
              <w:t>Felelősséget vállal akár szóban, akár írásban megfogalmazott véleményéért tudományos téren.</w:t>
            </w:r>
            <w:r>
              <w:t xml:space="preserve"> </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 tematikus leírása:</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i/>
              </w:rPr>
            </w:pPr>
            <w:r>
              <w:rPr>
                <w:b/>
                <w:i/>
              </w:rPr>
              <w:t>Előadás:</w:t>
            </w:r>
          </w:p>
          <w:p w:rsidR="00760802" w:rsidRDefault="00760802" w:rsidP="00BC4929">
            <w:pPr>
              <w:spacing w:after="0" w:line="240" w:lineRule="auto"/>
            </w:pPr>
            <w:r>
              <w:t xml:space="preserve">1. Bevezetés a művészettörténetbe </w:t>
            </w:r>
          </w:p>
          <w:p w:rsidR="00760802" w:rsidRDefault="00760802" w:rsidP="00BC4929">
            <w:pPr>
              <w:spacing w:after="0" w:line="240" w:lineRule="auto"/>
            </w:pPr>
            <w:r>
              <w:t xml:space="preserve">2. Az ókori Kelet művészetének sajátosságai  </w:t>
            </w:r>
          </w:p>
          <w:p w:rsidR="00760802" w:rsidRDefault="00760802" w:rsidP="00BC4929">
            <w:pPr>
              <w:spacing w:after="0" w:line="240" w:lineRule="auto"/>
            </w:pPr>
            <w:r>
              <w:t xml:space="preserve">3. Görög és római építészet, szobrászat és festészet </w:t>
            </w:r>
          </w:p>
          <w:p w:rsidR="00760802" w:rsidRDefault="00760802" w:rsidP="00BC4929">
            <w:pPr>
              <w:spacing w:after="0" w:line="240" w:lineRule="auto"/>
            </w:pPr>
            <w:r>
              <w:t>4. Román és gótikus művészeti ágak jellemzői</w:t>
            </w:r>
          </w:p>
          <w:p w:rsidR="00760802" w:rsidRDefault="00760802" w:rsidP="00BC4929">
            <w:pPr>
              <w:spacing w:after="0" w:line="240" w:lineRule="auto"/>
            </w:pPr>
            <w:r>
              <w:t>5-6. A reneszánsz, a barokk, a klasszicista építészet, szobrászat és festészet jeles képviselői</w:t>
            </w:r>
          </w:p>
          <w:p w:rsidR="00760802" w:rsidRDefault="00760802" w:rsidP="00BC4929">
            <w:pPr>
              <w:spacing w:after="0" w:line="240" w:lineRule="auto"/>
            </w:pPr>
            <w:r>
              <w:t xml:space="preserve">7. zárthelyi dolgozat. </w:t>
            </w:r>
          </w:p>
          <w:p w:rsidR="00760802" w:rsidRDefault="00760802" w:rsidP="00BC4929">
            <w:pPr>
              <w:spacing w:after="0" w:line="240" w:lineRule="auto"/>
            </w:pPr>
            <w:r>
              <w:t xml:space="preserve">8-9. A romantika építészete, szobrászata, festészete  </w:t>
            </w:r>
          </w:p>
          <w:p w:rsidR="00760802" w:rsidRDefault="00760802" w:rsidP="00BC4929">
            <w:pPr>
              <w:spacing w:after="0" w:line="240" w:lineRule="auto"/>
            </w:pPr>
            <w:r>
              <w:t>10-13. Impresszionizmus, naturalizmus, szimbolizmus az európai képzőművészetben</w:t>
            </w:r>
          </w:p>
          <w:p w:rsidR="00760802" w:rsidRDefault="00760802" w:rsidP="00BC4929">
            <w:pPr>
              <w:spacing w:after="0" w:line="240" w:lineRule="auto"/>
            </w:pPr>
            <w:r>
              <w:t>14. Zárthelyi dolgozat</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Félévközi számonkérés módja és értékelése:</w:t>
            </w:r>
          </w:p>
          <w:p w:rsidR="00760802" w:rsidRDefault="00760802" w:rsidP="00BC4929">
            <w:pPr>
              <w:spacing w:after="0" w:line="240" w:lineRule="auto"/>
            </w:pPr>
            <w:r w:rsidRPr="00AB5BFE">
              <w:t>2 zárthelyi dolgozat</w:t>
            </w:r>
            <w:r>
              <w:t xml:space="preserve"> </w:t>
            </w:r>
          </w:p>
          <w:p w:rsidR="00760802" w:rsidRDefault="00760802" w:rsidP="00BC4929">
            <w:pPr>
              <w:spacing w:after="0" w:line="240" w:lineRule="auto"/>
              <w:rPr>
                <w:b/>
              </w:rPr>
            </w:pPr>
            <w:r>
              <w:rPr>
                <w:b/>
              </w:rPr>
              <w:t>Gyakorlati jegy / kollokvium teljesítésének módja, értékelése:</w:t>
            </w:r>
          </w:p>
          <w:p w:rsidR="00760802" w:rsidRDefault="00760802" w:rsidP="00BC4929">
            <w:pPr>
              <w:spacing w:after="0" w:line="240" w:lineRule="auto"/>
            </w:pPr>
            <w:r>
              <w:t>A válaszadást a kérdésekre, a feladatok megoldását %-os arányban az alábbiak szerint értékeljük:</w:t>
            </w:r>
          </w:p>
          <w:p w:rsidR="00760802" w:rsidRDefault="00760802" w:rsidP="00BC4929">
            <w:pPr>
              <w:spacing w:after="0" w:line="240" w:lineRule="auto"/>
            </w:pPr>
            <w:r>
              <w:t>Jeles: 90-100%-os;</w:t>
            </w:r>
          </w:p>
          <w:p w:rsidR="00760802" w:rsidRDefault="00760802" w:rsidP="00BC4929">
            <w:pPr>
              <w:spacing w:after="0" w:line="240" w:lineRule="auto"/>
            </w:pPr>
            <w:r>
              <w:t>Jó: 75-90% -os;</w:t>
            </w:r>
          </w:p>
          <w:p w:rsidR="00760802" w:rsidRDefault="00760802" w:rsidP="00BC4929">
            <w:pPr>
              <w:spacing w:after="0" w:line="240" w:lineRule="auto"/>
            </w:pPr>
            <w:r>
              <w:t>Közepes vagy elégséges: 50-75%-os;</w:t>
            </w:r>
          </w:p>
          <w:p w:rsidR="00760802" w:rsidRPr="00D230F3" w:rsidRDefault="00760802" w:rsidP="00BC4929">
            <w:pPr>
              <w:suppressAutoHyphens w:val="0"/>
              <w:spacing w:after="0"/>
              <w:jc w:val="left"/>
              <w:rPr>
                <w:sz w:val="24"/>
                <w:szCs w:val="24"/>
              </w:rPr>
            </w:pPr>
            <w:r>
              <w:lastRenderedPageBreak/>
              <w:t>Elégtelen: 50% alatti.</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lastRenderedPageBreak/>
              <w:t>Kötelező irodalom:</w:t>
            </w:r>
          </w:p>
          <w:p w:rsidR="00760802" w:rsidRDefault="00760802" w:rsidP="00BC4929">
            <w:pPr>
              <w:pStyle w:val="Listaszerbekezds"/>
              <w:numPr>
                <w:ilvl w:val="0"/>
                <w:numId w:val="16"/>
              </w:numPr>
              <w:spacing w:after="0" w:line="240" w:lineRule="auto"/>
            </w:pPr>
            <w:r>
              <w:t xml:space="preserve">Gombrich, E. H.: A művészet története. Bármelyik kiadás megfelelő. </w:t>
            </w:r>
          </w:p>
          <w:p w:rsidR="00760802" w:rsidRDefault="00760802" w:rsidP="00BC4929">
            <w:pPr>
              <w:pStyle w:val="Listaszerbekezds"/>
              <w:numPr>
                <w:ilvl w:val="0"/>
                <w:numId w:val="16"/>
              </w:numPr>
              <w:spacing w:after="0" w:line="240" w:lineRule="auto"/>
            </w:pPr>
            <w:r>
              <w:t xml:space="preserve">Panofsky, E.: A jelentés a vizuális művészetekben. Tanulmányok. Budapest: Gondolat, 1984. </w:t>
            </w:r>
          </w:p>
          <w:p w:rsidR="00760802" w:rsidRDefault="00760802" w:rsidP="00BC4929">
            <w:pPr>
              <w:pStyle w:val="Listaszerbekezds"/>
              <w:numPr>
                <w:ilvl w:val="0"/>
                <w:numId w:val="16"/>
              </w:numPr>
              <w:spacing w:after="0" w:line="240" w:lineRule="auto"/>
            </w:pPr>
            <w:r>
              <w:t xml:space="preserve">Alberti, Leon Battista: A festészetről (Della pittura, 1436). Bev., ford., jegyz. Hajnóczi Gábor, Budapest, Balassi Kiadó. 1997. </w:t>
            </w:r>
          </w:p>
          <w:p w:rsidR="00760802" w:rsidRDefault="00760802" w:rsidP="00BC4929">
            <w:pPr>
              <w:pStyle w:val="Listaszerbekezds"/>
              <w:numPr>
                <w:ilvl w:val="0"/>
                <w:numId w:val="16"/>
              </w:numPr>
              <w:spacing w:after="0" w:line="240" w:lineRule="auto"/>
            </w:pPr>
            <w:r>
              <w:t xml:space="preserve">Honour, Hugh and John Fleming (eds). The Visual Arts: A History. New York: Henry N. Abrams, 1999. </w:t>
            </w:r>
          </w:p>
          <w:p w:rsidR="00760802" w:rsidRDefault="00760802" w:rsidP="00BC4929">
            <w:pPr>
              <w:spacing w:after="0" w:line="240" w:lineRule="auto"/>
              <w:rPr>
                <w:b/>
              </w:rPr>
            </w:pPr>
          </w:p>
          <w:p w:rsidR="00760802" w:rsidRDefault="00760802" w:rsidP="00BC4929">
            <w:pPr>
              <w:spacing w:after="0" w:line="240" w:lineRule="auto"/>
              <w:rPr>
                <w:b/>
              </w:rPr>
            </w:pPr>
            <w:r>
              <w:rPr>
                <w:b/>
              </w:rPr>
              <w:t>Ajánlott irodalom:</w:t>
            </w:r>
          </w:p>
          <w:p w:rsidR="00760802" w:rsidRDefault="00760802" w:rsidP="00BC4929">
            <w:pPr>
              <w:pStyle w:val="Listaszerbekezds"/>
              <w:numPr>
                <w:ilvl w:val="0"/>
                <w:numId w:val="16"/>
              </w:numPr>
              <w:spacing w:after="0" w:line="240" w:lineRule="auto"/>
            </w:pPr>
            <w:r>
              <w:t xml:space="preserve">Lyka Károly: A művészetek története. Bármelyik kiadás megfelelő. </w:t>
            </w:r>
          </w:p>
          <w:p w:rsidR="00760802" w:rsidRDefault="00760802" w:rsidP="00BC4929">
            <w:pPr>
              <w:pStyle w:val="Listaszerbekezds"/>
              <w:numPr>
                <w:ilvl w:val="0"/>
                <w:numId w:val="17"/>
              </w:numPr>
              <w:spacing w:after="0" w:line="240" w:lineRule="auto"/>
            </w:pPr>
            <w:r>
              <w:t xml:space="preserve">Leonardo Da Vinci: Tudomány és művészet, Válogatás művészeti írásaiból. Budapest: Magyar Helikon, 1960. </w:t>
            </w:r>
          </w:p>
          <w:p w:rsidR="00760802" w:rsidRDefault="00760802" w:rsidP="00BC4929">
            <w:pPr>
              <w:pStyle w:val="Listaszerbekezds"/>
              <w:numPr>
                <w:ilvl w:val="0"/>
                <w:numId w:val="17"/>
              </w:numPr>
              <w:spacing w:after="0" w:line="240" w:lineRule="auto"/>
            </w:pPr>
            <w:r>
              <w:t xml:space="preserve">Vladimir Lossky - Léonid Ouspensky: The Meaning of Icons. 2nd Ed. New York: </w:t>
            </w:r>
            <w:r w:rsidRPr="00062A6C">
              <w:t>St Vladimirs Seminary Pr</w:t>
            </w:r>
            <w:r>
              <w:t xml:space="preserve">ess, 1999. </w:t>
            </w:r>
          </w:p>
          <w:p w:rsidR="00760802" w:rsidRDefault="00760802" w:rsidP="00BC4929">
            <w:pPr>
              <w:pStyle w:val="Listaszerbekezds"/>
              <w:numPr>
                <w:ilvl w:val="0"/>
                <w:numId w:val="17"/>
              </w:numPr>
              <w:spacing w:after="0" w:line="240" w:lineRule="auto"/>
            </w:pPr>
            <w:r>
              <w:t xml:space="preserve">Marosi Ernő: Művészettörténet – az emlékezés tudománya? URL: </w:t>
            </w:r>
            <w:hyperlink r:id="rId10" w:history="1">
              <w:r w:rsidRPr="003B7EA4">
                <w:rPr>
                  <w:rStyle w:val="Hiperhivatkozs"/>
                </w:rPr>
                <w:t>www.mindentudas.hu</w:t>
              </w:r>
            </w:hyperlink>
            <w:r>
              <w:t xml:space="preserve"> </w:t>
            </w:r>
          </w:p>
        </w:tc>
      </w:tr>
    </w:tbl>
    <w:p w:rsidR="00760802" w:rsidRDefault="00760802" w:rsidP="00F22EC3">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760802" w:rsidTr="00BC4929">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Tantárgy neve:</w:t>
            </w:r>
          </w:p>
          <w:p w:rsidR="00760802" w:rsidRDefault="00760802" w:rsidP="00BC4929">
            <w:pPr>
              <w:spacing w:after="0" w:line="240" w:lineRule="auto"/>
            </w:pPr>
            <w:r w:rsidRPr="001715AE">
              <w:t>Bevezetés a kommunikáció-elméletbe</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 Neptun kódja:</w:t>
            </w:r>
            <w:r>
              <w:t xml:space="preserve"> </w:t>
            </w:r>
          </w:p>
          <w:p w:rsidR="00760802" w:rsidRDefault="00760802" w:rsidP="00BC4929">
            <w:pPr>
              <w:spacing w:after="0" w:line="240" w:lineRule="auto"/>
            </w:pPr>
            <w:r w:rsidRPr="001715AE">
              <w:t>BTSBN106A</w:t>
            </w:r>
          </w:p>
          <w:p w:rsidR="00760802" w:rsidRDefault="00760802" w:rsidP="00BC4929">
            <w:pPr>
              <w:spacing w:after="0" w:line="240" w:lineRule="auto"/>
            </w:pPr>
            <w:r>
              <w:rPr>
                <w:b/>
              </w:rPr>
              <w:t>Tárgyfelelős intézet:</w:t>
            </w:r>
            <w:r>
              <w:t xml:space="preserve"> Antropológiai és filozófiai tudományok intézete</w:t>
            </w:r>
          </w:p>
        </w:tc>
      </w:tr>
      <w:tr w:rsidR="00760802" w:rsidTr="00BC4929">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Tantárgyelem:</w:t>
            </w:r>
            <w:r>
              <w:t xml:space="preserve"> kötelező </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Tárgyfelelős:</w:t>
            </w:r>
            <w:r>
              <w:t xml:space="preserve"> Urbán Anikó, </w:t>
            </w:r>
            <w:r w:rsidR="00BA561B">
              <w:t>dr.</w:t>
            </w:r>
            <w:r>
              <w:t xml:space="preserve"> egy. doc. </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Közreműködő oktató(k):</w:t>
            </w:r>
            <w:r>
              <w:t xml:space="preserve"> </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 xml:space="preserve">Javasolt félév: </w:t>
            </w:r>
            <w:r>
              <w:t xml:space="preserve">1. / Ő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Előfeltétel:</w:t>
            </w:r>
            <w:r>
              <w:t xml:space="preserve"> </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Óraszám/hét:</w:t>
            </w:r>
            <w:r>
              <w:t xml:space="preserve"> 1-0</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 xml:space="preserve">Számonkérés módja: </w:t>
            </w:r>
            <w:r>
              <w:t xml:space="preserve">kollokvium </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Kreditpont:</w:t>
            </w:r>
            <w:r>
              <w:t xml:space="preserve"> 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Munkarend:</w:t>
            </w:r>
            <w:r>
              <w:t xml:space="preserve"> nappali / levelező megjelölése</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Tantárgy feladata és célja:</w:t>
            </w:r>
          </w:p>
          <w:p w:rsidR="00760802" w:rsidRPr="00156B4E" w:rsidRDefault="00760802" w:rsidP="00BC4929">
            <w:pPr>
              <w:spacing w:after="0" w:line="240" w:lineRule="auto"/>
            </w:pPr>
            <w:r w:rsidRPr="00156B4E">
              <w:t xml:space="preserve">A kurzus foglalkozik a kommunikáció fogalmával, a kommunikáció-kutatások történetével A hallgatók megismerkednek a tárgy alapfogalmaival, a kommunikáció dimenzióival; a kommunikációs folyamatot befolyásoló tényezőkkel és a kommunikációs folyamat menetével. Továbbá tárgyalandó témakörök még: kommunikációs modellek (pedagógiai, viselkedéstudományi stb.); a jel és a jelrendszer a kommunikációban; az emberi kommunikáció formái, akadályai és struktúrái; a beszéd; a verbális és non-verbális kommunikáció, tömegkommunikáció, köztér. </w:t>
            </w:r>
          </w:p>
          <w:p w:rsidR="00760802" w:rsidRDefault="00760802" w:rsidP="00BC4929">
            <w:pPr>
              <w:spacing w:after="0" w:line="240" w:lineRule="auto"/>
            </w:pPr>
            <w:r>
              <w:t>Olyan szakemberek képzése, akik felkészültek a kultúrát meghatározó és befolyásoló tényezők felismerésére és azok hatásmechanizmusainak elemzésére. Képesek a szövegek és az újabb, nem elsősorban szöveges média elemzésére, a kultúrára gyakorolt hatásuk megfogalmazására. Jártasak írott szövegek és képi információk értelmezésében, kulturális, közéleti, művészeti, vallási és etikai jelenségek elemző feldolgozásában. S</w:t>
            </w:r>
            <w:r w:rsidRPr="001715AE">
              <w:t>zilárd elméleti, módszertani alapokat biztosít</w:t>
            </w:r>
            <w:r>
              <w:t xml:space="preserve">ani </w:t>
            </w:r>
            <w:r w:rsidRPr="001715AE">
              <w:t>az alapszak specializációira épülő mesterképzések és a kutatói pálya felé orientálódóknak.</w:t>
            </w:r>
            <w:r>
              <w:t xml:space="preserve"> </w:t>
            </w:r>
          </w:p>
          <w:p w:rsidR="00760802" w:rsidRDefault="00760802" w:rsidP="00BC4929">
            <w:pPr>
              <w:spacing w:after="0" w:line="240" w:lineRule="auto"/>
              <w:rPr>
                <w:b/>
              </w:rPr>
            </w:pPr>
            <w:r>
              <w:rPr>
                <w:b/>
              </w:rPr>
              <w:t>Fejlesztendő kompetenciák:</w:t>
            </w:r>
          </w:p>
          <w:p w:rsidR="00760802" w:rsidRDefault="00760802" w:rsidP="00BC4929">
            <w:pPr>
              <w:spacing w:after="0" w:line="240" w:lineRule="auto"/>
            </w:pPr>
            <w:r>
              <w:rPr>
                <w:b/>
                <w:i/>
              </w:rPr>
              <w:t>tudás:</w:t>
            </w:r>
            <w:r>
              <w:t xml:space="preserve"> </w:t>
            </w:r>
            <w:r w:rsidRPr="001715AE">
              <w:t>Ismeri az elméleti problémafelvetés és problémamegoldás mai változatait</w:t>
            </w:r>
            <w:r>
              <w:t xml:space="preserve"> </w:t>
            </w:r>
            <w:r w:rsidRPr="001715AE">
              <w:t>és jártasságot szerez a problémák szakszerű kezelésének gyakorlataiban</w:t>
            </w:r>
            <w:r>
              <w:t xml:space="preserve">. </w:t>
            </w:r>
            <w:r w:rsidRPr="001715AE">
              <w:t>Ismeretekkel rendelkezik a mozgókép, az írott vizuális és mediális kommunikáció, a nyelvészet mibenlétéről, történetéről, jelentőségéről és társadalmi szerepéről</w:t>
            </w:r>
            <w:r>
              <w:t xml:space="preserve">. </w:t>
            </w:r>
          </w:p>
          <w:p w:rsidR="00760802" w:rsidRDefault="00760802" w:rsidP="00BC4929">
            <w:pPr>
              <w:spacing w:after="0" w:line="240" w:lineRule="auto"/>
            </w:pPr>
            <w:r>
              <w:rPr>
                <w:b/>
                <w:i/>
              </w:rPr>
              <w:t>képesség:</w:t>
            </w:r>
            <w:r>
              <w:t xml:space="preserve"> Képes arra, hogy kreatív módon írjon, és kritikai tevékenységet fejtsen ki a kultúra különböző területein. Ez az alkalmasság kiterjed a nyomtatott és elektronikus sajtóban és egyéb kiadványokban megjelenő műbírálatok írására, politikai és közéleti elemzések elvégzésére, ismeretterjesztő tudósítások, beszédek és prezentációk készítésére és értékelésére, a kultúra szervezésében való közreműködésre. </w:t>
            </w:r>
            <w:r w:rsidRPr="001715AE">
              <w:t>Képes több műfajban az adott műfajnak vagy egyéb igényeknek megfelelő írásbeli és szóbeli prezentációra.</w:t>
            </w:r>
            <w:r>
              <w:t xml:space="preserve"> </w:t>
            </w:r>
            <w:r w:rsidRPr="001715AE">
              <w:t>Képes a nyilvános megszólalás, illetve megjelenítés alapvető szabályainak ismeretében hatékony kommunikációra</w:t>
            </w:r>
            <w:r>
              <w:t xml:space="preserve">. Képes a szövegfeldolgozás, a szövegelemzés, valamint a kritikai elsajátítás technikáinak alkalmazására. </w:t>
            </w:r>
            <w:r w:rsidRPr="001715AE">
              <w:t>Képes művelődési, művészeti és műemlékvédelmi intézményekben, kutatóintézetekben, az igazgatás területén, oktatási és ismeretterjesztési fórumokon, a tömegkommunikációban a kultúrakutatáshoz kapcsolódó feladatkörök ellátására, akár középvezetői szinten is.</w:t>
            </w:r>
            <w:r>
              <w:t xml:space="preserve"> </w:t>
            </w:r>
          </w:p>
          <w:p w:rsidR="00760802" w:rsidRDefault="00760802" w:rsidP="00BC4929">
            <w:pPr>
              <w:spacing w:after="0" w:line="240" w:lineRule="auto"/>
            </w:pPr>
            <w:r>
              <w:rPr>
                <w:b/>
                <w:i/>
              </w:rPr>
              <w:t>attitűd:</w:t>
            </w:r>
            <w:r>
              <w:t xml:space="preserve"> </w:t>
            </w:r>
            <w:r w:rsidRPr="001715AE">
              <w:t>Nyitott a párbeszédre és az együttműködésre.</w:t>
            </w:r>
            <w:r>
              <w:t xml:space="preserve"> </w:t>
            </w:r>
            <w:r w:rsidRPr="001715AE">
              <w:t>Képes figyelemmel meghallgatni mások álláspontját, és elfogulatlanul mérlegelni az előadott vélemények tartalmát.</w:t>
            </w:r>
            <w:r>
              <w:t xml:space="preserve"> </w:t>
            </w:r>
            <w:r w:rsidRPr="001715AE">
              <w:t>Nyitott más kultúrákra, a kulturális sokszínűségre.</w:t>
            </w:r>
            <w:r>
              <w:t xml:space="preserve"> </w:t>
            </w:r>
            <w:r w:rsidRPr="001715AE">
              <w:t>Közvetíti az elsajátított kulturális értékeket.</w:t>
            </w:r>
            <w:r>
              <w:t xml:space="preserve"> </w:t>
            </w:r>
            <w:r w:rsidRPr="001715AE">
              <w:t>Fejleszti nyelvtudását.</w:t>
            </w:r>
            <w:r>
              <w:t xml:space="preserve"> Egy számára újszerű kérdéskörben is képes tájékozódni, információkat szerezni, látókörét bővíteni, véleményét ennek megfelelően körültekintően kialakítani és kifejezni. Elfogadja és a gyakorlatban is megvalósítja az egészségmegőrző szemléletet és életvitelt. </w:t>
            </w:r>
          </w:p>
          <w:p w:rsidR="00760802" w:rsidRDefault="00760802" w:rsidP="00BC4929">
            <w:pPr>
              <w:spacing w:after="0" w:line="240" w:lineRule="auto"/>
            </w:pPr>
            <w:r>
              <w:rPr>
                <w:b/>
                <w:i/>
              </w:rPr>
              <w:t>autonómia és felelősség:</w:t>
            </w:r>
            <w:r>
              <w:t xml:space="preserve"> </w:t>
            </w:r>
            <w:r w:rsidRPr="001715AE">
              <w:t>Fontosnak tartja a párbeszédet és az együttműködést a különböző felfogású társadalmi csoportok között.</w:t>
            </w:r>
            <w:r>
              <w:t xml:space="preserve"> </w:t>
            </w:r>
            <w:r w:rsidRPr="001715AE">
              <w:t>Véleményét körültekintően alakítja ki, tájékozódik és felelősséget vállal saját álláspontjáért.</w:t>
            </w:r>
            <w:r>
              <w:t xml:space="preserve"> </w:t>
            </w:r>
            <w:r w:rsidRPr="001715AE">
              <w:t>Véleményét argumentumokra alapozza.</w:t>
            </w:r>
            <w:r>
              <w:t xml:space="preserve"> </w:t>
            </w:r>
            <w:r w:rsidRPr="001715AE">
              <w:t>Véleményalkotásában képviseli az emberi méltóság szellemi követelményeit.</w:t>
            </w:r>
            <w:r>
              <w:t xml:space="preserve"> </w:t>
            </w:r>
            <w:r w:rsidRPr="001715AE">
              <w:t>Elutasítja mások érzelmi vagy ideológiai alapú manipulálását.</w:t>
            </w:r>
            <w:r>
              <w:t xml:space="preserve"> </w:t>
            </w:r>
            <w:r w:rsidRPr="001715AE">
              <w:t>Elkötelezett az emberi méltóság által megkövetelt, et</w:t>
            </w:r>
            <w:r>
              <w:t>ikailag és</w:t>
            </w:r>
            <w:r w:rsidRPr="001715AE">
              <w:t xml:space="preserve"> szellemileg alapos érvelés mellett.</w:t>
            </w:r>
            <w:r>
              <w:t xml:space="preserve"> </w:t>
            </w:r>
            <w:r w:rsidRPr="001715AE">
              <w:t>Felelősséget vállal akár szóban, akár írásban megfogalmazott véleményéért, közéleti és tudományos téren is.</w:t>
            </w:r>
            <w:r>
              <w:t xml:space="preserve"> </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 tematikus leírása:</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i/>
              </w:rPr>
            </w:pPr>
            <w:r>
              <w:rPr>
                <w:b/>
                <w:i/>
              </w:rPr>
              <w:t>Előadás:</w:t>
            </w:r>
          </w:p>
          <w:p w:rsidR="00760802" w:rsidRDefault="00760802" w:rsidP="00BC4929">
            <w:pPr>
              <w:spacing w:after="0" w:line="240" w:lineRule="auto"/>
            </w:pPr>
            <w:r>
              <w:t xml:space="preserve">1. Bevezetés a kommunikáció tanulmányokba. Az információ fogalma és jelentősége az egyén és a társadalom életében </w:t>
            </w:r>
          </w:p>
          <w:p w:rsidR="00760802" w:rsidRDefault="00760802" w:rsidP="00BC4929">
            <w:pPr>
              <w:spacing w:after="0" w:line="240" w:lineRule="auto"/>
            </w:pPr>
            <w:r>
              <w:t xml:space="preserve">2. A kommunikáció fogalma, különféle szempontú felosztásai. </w:t>
            </w:r>
          </w:p>
          <w:p w:rsidR="00760802" w:rsidRDefault="00760802" w:rsidP="00BC4929">
            <w:pPr>
              <w:spacing w:after="0" w:line="240" w:lineRule="auto"/>
            </w:pPr>
            <w:r>
              <w:lastRenderedPageBreak/>
              <w:t>3. Kommunikációs modellek (pedagógiai, viselkedéstudományi stb.)</w:t>
            </w:r>
          </w:p>
          <w:p w:rsidR="00760802" w:rsidRDefault="00760802" w:rsidP="00BC4929">
            <w:pPr>
              <w:spacing w:after="0" w:line="240" w:lineRule="auto"/>
            </w:pPr>
            <w:r>
              <w:t>4. A jel és a jelrendszer a kommunikációban</w:t>
            </w:r>
          </w:p>
          <w:p w:rsidR="00760802" w:rsidRDefault="00760802" w:rsidP="00BC4929">
            <w:pPr>
              <w:spacing w:after="0" w:line="240" w:lineRule="auto"/>
            </w:pPr>
            <w:r>
              <w:t>5. Az emberi kommunikáció formái, akadályai és struktúrái</w:t>
            </w:r>
          </w:p>
          <w:p w:rsidR="00760802" w:rsidRDefault="00760802" w:rsidP="00BC4929">
            <w:pPr>
              <w:spacing w:after="0" w:line="240" w:lineRule="auto"/>
            </w:pPr>
            <w:r>
              <w:t xml:space="preserve">6. A beszéd. A verbális és non-verbális kommunikáció </w:t>
            </w:r>
          </w:p>
          <w:p w:rsidR="00760802" w:rsidRDefault="00760802" w:rsidP="00BC4929">
            <w:pPr>
              <w:spacing w:after="0" w:line="240" w:lineRule="auto"/>
            </w:pPr>
            <w:r>
              <w:t xml:space="preserve">7. Verbális kommunikáció, </w:t>
            </w:r>
          </w:p>
          <w:p w:rsidR="00760802" w:rsidRDefault="00760802" w:rsidP="00BC4929">
            <w:pPr>
              <w:spacing w:after="0" w:line="240" w:lineRule="auto"/>
            </w:pPr>
            <w:r>
              <w:t>8. Paraverbális kommunikáció, nem-verbális kommunikáció</w:t>
            </w:r>
          </w:p>
          <w:p w:rsidR="00760802" w:rsidRDefault="00760802" w:rsidP="00BC4929">
            <w:pPr>
              <w:spacing w:after="0" w:line="240" w:lineRule="auto"/>
            </w:pPr>
            <w:r>
              <w:t>9. Az emberi kommunikáció vizsgálatának története a kezdetektől napjainkig</w:t>
            </w:r>
          </w:p>
          <w:p w:rsidR="00760802" w:rsidRDefault="00760802" w:rsidP="00BC4929">
            <w:pPr>
              <w:spacing w:after="0" w:line="240" w:lineRule="auto"/>
            </w:pPr>
            <w:r>
              <w:t>10. Az írás és könyvnyomtatás hatása az emberi kommunikációra</w:t>
            </w:r>
          </w:p>
          <w:p w:rsidR="00760802" w:rsidRDefault="00760802" w:rsidP="00BC4929">
            <w:pPr>
              <w:spacing w:after="0" w:line="240" w:lineRule="auto"/>
            </w:pPr>
            <w:r>
              <w:t>11. A kultúra és a kommunikáció összefüggései; a kulturális különbségek dimenziói</w:t>
            </w:r>
          </w:p>
          <w:p w:rsidR="00760802" w:rsidRDefault="00760802" w:rsidP="00BC4929">
            <w:pPr>
              <w:spacing w:after="0" w:line="240" w:lineRule="auto"/>
            </w:pPr>
            <w:r>
              <w:t>12. A társadalmi kommunikáció színterei</w:t>
            </w:r>
          </w:p>
          <w:p w:rsidR="00760802" w:rsidRDefault="00760802" w:rsidP="00BC4929">
            <w:pPr>
              <w:spacing w:after="0" w:line="240" w:lineRule="auto"/>
            </w:pPr>
            <w:r>
              <w:t>13. A társadalmi kommunikáció médiumai</w:t>
            </w:r>
          </w:p>
          <w:p w:rsidR="00760802" w:rsidRDefault="00760802" w:rsidP="00BC4929">
            <w:pPr>
              <w:spacing w:after="0" w:line="240" w:lineRule="auto"/>
            </w:pPr>
            <w:r>
              <w:t>14. A kommunikációs folyamatot befolyásoló tényezők; elvárások: pozitív és negatív.</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lastRenderedPageBreak/>
              <w:t>Félévközi számonkérés módja és értékelése:</w:t>
            </w:r>
          </w:p>
          <w:p w:rsidR="00760802" w:rsidRDefault="00760802" w:rsidP="00BC4929">
            <w:pPr>
              <w:spacing w:after="0" w:line="240" w:lineRule="auto"/>
            </w:pPr>
            <w:r>
              <w:t xml:space="preserve">1 </w:t>
            </w:r>
            <w:r w:rsidRPr="00072EDB">
              <w:t>zárhelyi dolgozat</w:t>
            </w:r>
            <w:r>
              <w:t xml:space="preserve">. </w:t>
            </w:r>
          </w:p>
          <w:p w:rsidR="00760802" w:rsidRDefault="00760802" w:rsidP="00BC4929">
            <w:pPr>
              <w:spacing w:after="0" w:line="240" w:lineRule="auto"/>
              <w:rPr>
                <w:b/>
              </w:rPr>
            </w:pPr>
            <w:r>
              <w:rPr>
                <w:b/>
              </w:rPr>
              <w:t>Gyakorlati jegy / kollokvium teljesítésének módja, értékelése:</w:t>
            </w:r>
          </w:p>
          <w:p w:rsidR="00760802" w:rsidRDefault="00760802" w:rsidP="00BC4929">
            <w:pPr>
              <w:suppressAutoHyphens w:val="0"/>
              <w:spacing w:after="0"/>
              <w:jc w:val="left"/>
            </w:pPr>
            <w:r>
              <w:t xml:space="preserve">Aláírás feltétele: </w:t>
            </w:r>
            <w:r w:rsidRPr="00072EDB">
              <w:t>óralátogatás</w:t>
            </w:r>
            <w:r>
              <w:t xml:space="preserve">. </w:t>
            </w:r>
          </w:p>
          <w:p w:rsidR="00760802" w:rsidRDefault="00760802" w:rsidP="00BC4929">
            <w:pPr>
              <w:suppressAutoHyphens w:val="0"/>
              <w:spacing w:after="0"/>
              <w:jc w:val="left"/>
            </w:pPr>
            <w:r>
              <w:t xml:space="preserve">A vizsga értékelése: </w:t>
            </w:r>
          </w:p>
          <w:p w:rsidR="00760802" w:rsidRDefault="00760802" w:rsidP="00BC4929">
            <w:pPr>
              <w:suppressAutoHyphens w:val="0"/>
              <w:spacing w:after="0"/>
              <w:jc w:val="left"/>
            </w:pPr>
            <w:r>
              <w:t xml:space="preserve">Jeles: a választott témában releváns tézist ismertet, az állítást kellő értelmezhetőségben kifejti, érvekkel, példákkal, gondolatmenet-rekonstrukcióval támasztja alá </w:t>
            </w:r>
          </w:p>
          <w:p w:rsidR="00760802" w:rsidRDefault="00760802" w:rsidP="00BC4929">
            <w:pPr>
              <w:suppressAutoHyphens w:val="0"/>
              <w:spacing w:after="0"/>
              <w:jc w:val="left"/>
            </w:pPr>
            <w:r>
              <w:t xml:space="preserve">jó: választott témában releváns tézist ismertet, az állítást kellő értelmezhetőségben kifejti, </w:t>
            </w:r>
          </w:p>
          <w:p w:rsidR="00760802" w:rsidRDefault="00760802" w:rsidP="00BC4929">
            <w:pPr>
              <w:suppressAutoHyphens w:val="0"/>
              <w:spacing w:after="0"/>
              <w:jc w:val="left"/>
            </w:pPr>
            <w:r>
              <w:t xml:space="preserve">közepes: a választott témában releváns tézist ismertet, az állítást kellő értelmezhetőségben kifejti </w:t>
            </w:r>
          </w:p>
          <w:p w:rsidR="00760802" w:rsidRDefault="00760802" w:rsidP="00BC4929">
            <w:pPr>
              <w:suppressAutoHyphens w:val="0"/>
              <w:spacing w:after="0"/>
              <w:jc w:val="left"/>
            </w:pPr>
            <w:r>
              <w:t xml:space="preserve">elégséges: a választott témában releváns tézist ismertet </w:t>
            </w:r>
          </w:p>
          <w:p w:rsidR="00760802" w:rsidRDefault="00760802" w:rsidP="00BC4929">
            <w:pPr>
              <w:suppressAutoHyphens w:val="0"/>
              <w:spacing w:after="0"/>
              <w:jc w:val="left"/>
            </w:pPr>
            <w:r>
              <w:t>elégtelen: olyan tézis állít, amely relevánsan nem vonatkoztatható a választott témára.</w:t>
            </w:r>
          </w:p>
          <w:p w:rsidR="00760802" w:rsidRPr="00D230F3" w:rsidRDefault="00760802" w:rsidP="00BC4929">
            <w:pPr>
              <w:suppressAutoHyphens w:val="0"/>
              <w:spacing w:after="0"/>
              <w:jc w:val="left"/>
              <w:rPr>
                <w:sz w:val="24"/>
                <w:szCs w:val="24"/>
              </w:rPr>
            </w:pPr>
            <w:r>
              <w:t>A f</w:t>
            </w:r>
            <w:r w:rsidRPr="00072EDB">
              <w:t>élévközi számonkérés eredménye beszámít a vizsga eredményéb</w:t>
            </w:r>
            <w:r>
              <w:t xml:space="preserve">e: az értékelés osztályzatát két jeggyel módosíthatja (emelheti és csökkentheti). </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Kötelező irodalom:</w:t>
            </w:r>
          </w:p>
          <w:p w:rsidR="00760802" w:rsidRDefault="00760802" w:rsidP="00BC4929">
            <w:pPr>
              <w:pStyle w:val="Listaszerbekezds"/>
              <w:numPr>
                <w:ilvl w:val="0"/>
                <w:numId w:val="18"/>
              </w:numPr>
              <w:spacing w:after="0" w:line="240" w:lineRule="auto"/>
            </w:pPr>
            <w:r>
              <w:t xml:space="preserve">Róka Jolán 2002. Kommunikációtan: Fejezetek a kommunikáció elméletéből és gyakorlatából. Budapest: Századvég. </w:t>
            </w:r>
          </w:p>
          <w:p w:rsidR="00760802" w:rsidRDefault="00760802" w:rsidP="00BC4929">
            <w:pPr>
              <w:pStyle w:val="Listaszerbekezds"/>
              <w:numPr>
                <w:ilvl w:val="0"/>
                <w:numId w:val="18"/>
              </w:numPr>
              <w:spacing w:after="0" w:line="240" w:lineRule="auto"/>
            </w:pPr>
            <w:r>
              <w:t xml:space="preserve">Lázár Judit 2001. A kommunikáció tudománya. Budapest: Balassi Kiadó. </w:t>
            </w:r>
          </w:p>
          <w:p w:rsidR="00760802" w:rsidRDefault="00760802" w:rsidP="00BC4929">
            <w:pPr>
              <w:pStyle w:val="Listaszerbekezds"/>
              <w:numPr>
                <w:ilvl w:val="0"/>
                <w:numId w:val="18"/>
              </w:numPr>
              <w:spacing w:after="0" w:line="240" w:lineRule="auto"/>
            </w:pPr>
            <w:r>
              <w:t xml:space="preserve">Fercsik Erzsébet – Raátz Judit 2006. Kommunikáció és nyelvhasználat. Nemzeti Tankönyvkiadó. </w:t>
            </w:r>
          </w:p>
          <w:p w:rsidR="00760802" w:rsidRDefault="00760802" w:rsidP="00BC4929">
            <w:pPr>
              <w:pStyle w:val="Listaszerbekezds"/>
              <w:numPr>
                <w:ilvl w:val="0"/>
                <w:numId w:val="18"/>
              </w:numPr>
              <w:spacing w:after="0" w:line="240" w:lineRule="auto"/>
            </w:pPr>
            <w:r>
              <w:t xml:space="preserve">Rosengren, Karl Erik 2000. Communication. An introduction. London: Sage. </w:t>
            </w:r>
          </w:p>
          <w:p w:rsidR="00760802" w:rsidRDefault="00760802" w:rsidP="00BC4929">
            <w:pPr>
              <w:spacing w:after="0" w:line="240" w:lineRule="auto"/>
              <w:rPr>
                <w:b/>
              </w:rPr>
            </w:pPr>
          </w:p>
          <w:p w:rsidR="00760802" w:rsidRDefault="00760802" w:rsidP="00BC4929">
            <w:pPr>
              <w:spacing w:after="0" w:line="240" w:lineRule="auto"/>
              <w:rPr>
                <w:b/>
              </w:rPr>
            </w:pPr>
            <w:r>
              <w:rPr>
                <w:b/>
              </w:rPr>
              <w:t>Ajánlott irodalom:</w:t>
            </w:r>
          </w:p>
          <w:p w:rsidR="00760802" w:rsidRDefault="00760802" w:rsidP="00BC4929">
            <w:pPr>
              <w:pStyle w:val="Listaszerbekezds"/>
              <w:numPr>
                <w:ilvl w:val="0"/>
                <w:numId w:val="19"/>
              </w:numPr>
              <w:spacing w:after="0" w:line="240" w:lineRule="auto"/>
            </w:pPr>
            <w:r>
              <w:t>Béres István - Horányi Özséb 1999. Társadalmi kommunikáció. Budapest: Osiris.</w:t>
            </w:r>
          </w:p>
          <w:p w:rsidR="00760802" w:rsidRDefault="00760802" w:rsidP="00BC4929">
            <w:pPr>
              <w:pStyle w:val="Listaszerbekezds"/>
              <w:numPr>
                <w:ilvl w:val="0"/>
                <w:numId w:val="19"/>
              </w:numPr>
              <w:spacing w:after="0" w:line="240" w:lineRule="auto"/>
            </w:pPr>
            <w:r>
              <w:t>Császi, Lajos 2002. A média rítusai. Budapest. MTA-ELTE- Osiris.</w:t>
            </w:r>
          </w:p>
          <w:p w:rsidR="00760802" w:rsidRDefault="00760802" w:rsidP="00BC4929">
            <w:pPr>
              <w:pStyle w:val="Listaszerbekezds"/>
              <w:numPr>
                <w:ilvl w:val="0"/>
                <w:numId w:val="19"/>
              </w:numPr>
              <w:spacing w:after="0" w:line="240" w:lineRule="auto"/>
            </w:pPr>
            <w:r>
              <w:t>Griffin, Em 2003.Bevezetés a kommunikációelméletbe. Budapest. Harmat Kiadó.</w:t>
            </w:r>
          </w:p>
          <w:p w:rsidR="00760802" w:rsidRDefault="00760802" w:rsidP="00BC4929">
            <w:pPr>
              <w:pStyle w:val="Listaszerbekezds"/>
              <w:numPr>
                <w:ilvl w:val="0"/>
                <w:numId w:val="19"/>
              </w:numPr>
              <w:spacing w:after="0" w:line="240" w:lineRule="auto"/>
            </w:pPr>
            <w:r>
              <w:t>Rosengren, Karl Erik 2004. Kommunikáció. Typotex.</w:t>
            </w:r>
          </w:p>
          <w:p w:rsidR="00760802" w:rsidRDefault="00760802" w:rsidP="00BC4929">
            <w:pPr>
              <w:pStyle w:val="Listaszerbekezds"/>
              <w:numPr>
                <w:ilvl w:val="0"/>
                <w:numId w:val="19"/>
              </w:numPr>
              <w:spacing w:after="0" w:line="240" w:lineRule="auto"/>
            </w:pPr>
            <w:r>
              <w:t>Pease, Allan 1981 Body Language. London. Sheldon Press.</w:t>
            </w:r>
          </w:p>
        </w:tc>
      </w:tr>
    </w:tbl>
    <w:p w:rsidR="00760802" w:rsidRDefault="00760802" w:rsidP="00F22EC3">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760802" w:rsidTr="00BC4929">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Tantárgy neve:</w:t>
            </w:r>
          </w:p>
          <w:p w:rsidR="00760802" w:rsidRDefault="00760802" w:rsidP="00BC4929">
            <w:pPr>
              <w:spacing w:after="0" w:line="240" w:lineRule="auto"/>
            </w:pPr>
            <w:r>
              <w:t xml:space="preserve">Bevezetés a filozófiába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 Neptun kódja:</w:t>
            </w:r>
            <w:r>
              <w:t xml:space="preserve"> </w:t>
            </w:r>
          </w:p>
          <w:p w:rsidR="00760802" w:rsidRDefault="00760802" w:rsidP="00BC4929">
            <w:pPr>
              <w:spacing w:after="0" w:line="240" w:lineRule="auto"/>
            </w:pPr>
            <w:r w:rsidRPr="00190CC2">
              <w:t xml:space="preserve">BTSBN107A </w:t>
            </w:r>
          </w:p>
          <w:p w:rsidR="00760802" w:rsidRDefault="00760802" w:rsidP="00BC4929">
            <w:pPr>
              <w:spacing w:after="0" w:line="240" w:lineRule="auto"/>
            </w:pPr>
            <w:r>
              <w:rPr>
                <w:b/>
              </w:rPr>
              <w:t>Tárgyfelelős intézet:</w:t>
            </w:r>
            <w:r>
              <w:t xml:space="preserve"> Antropológiai és filozófiai tudományok intézete </w:t>
            </w:r>
          </w:p>
        </w:tc>
      </w:tr>
      <w:tr w:rsidR="00760802" w:rsidTr="00BC4929">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Tantárgyelem:</w:t>
            </w:r>
            <w:r>
              <w:t xml:space="preserve"> kötelező </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Tárgyfelelős:</w:t>
            </w:r>
            <w:r>
              <w:t xml:space="preserve"> Bognár László, </w:t>
            </w:r>
            <w:r w:rsidR="00BA561B">
              <w:t>dr.</w:t>
            </w:r>
            <w:r>
              <w:t xml:space="preserve">, egy. doc. </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Közreműködő oktató(k):</w:t>
            </w:r>
            <w:r>
              <w:t xml:space="preserve"> </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 xml:space="preserve">Javasolt félév: </w:t>
            </w:r>
            <w:r>
              <w:t xml:space="preserve">1. / Ő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Előfeltétel:</w:t>
            </w:r>
            <w:r>
              <w:t xml:space="preserve"> - </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Óraszám/hét:</w:t>
            </w:r>
            <w:r>
              <w:t xml:space="preserve"> 0-2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 xml:space="preserve">Számonkérés módja: </w:t>
            </w:r>
            <w:r>
              <w:t>gyakorlati jegy</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Kreditpont:</w:t>
            </w:r>
            <w:r>
              <w:t xml:space="preserve"> 3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Munkarend:</w:t>
            </w:r>
            <w:r>
              <w:t xml:space="preserve"> nappali / levelező megjelölése</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Tantárgy feladata és célja:</w:t>
            </w:r>
          </w:p>
          <w:p w:rsidR="00760802" w:rsidRDefault="00760802" w:rsidP="00BC4929">
            <w:pPr>
              <w:spacing w:after="0" w:line="240" w:lineRule="auto"/>
            </w:pPr>
            <w:r>
              <w:t>B</w:t>
            </w:r>
            <w:r w:rsidRPr="00857845">
              <w:t>emutat</w:t>
            </w:r>
            <w:r>
              <w:t>ni</w:t>
            </w:r>
            <w:r w:rsidRPr="00857845">
              <w:t xml:space="preserve"> jellegzetes filozófia-képe</w:t>
            </w:r>
            <w:r>
              <w:t>ke,</w:t>
            </w:r>
            <w:r w:rsidRPr="00857845">
              <w:t xml:space="preserve"> filozófiai önértelmezés</w:t>
            </w:r>
            <w:r>
              <w:t>eke</w:t>
            </w:r>
            <w:r w:rsidRPr="00857845">
              <w:t>t, ezekhez kapcsolódóan jellegzetes filozófiai témákat</w:t>
            </w:r>
            <w:r>
              <w:t>,</w:t>
            </w:r>
            <w:r w:rsidRPr="00857845">
              <w:t xml:space="preserve"> az önértelmezéseknek megfelelő néhány megközelítést a témákhoz. A kurzus filozófiai szövegek elemzésére</w:t>
            </w:r>
            <w:r>
              <w:t>, értelmezésére</w:t>
            </w:r>
            <w:r w:rsidRPr="00857845">
              <w:t xml:space="preserve"> támaszkodik.</w:t>
            </w:r>
            <w:r>
              <w:t xml:space="preserve"> </w:t>
            </w:r>
          </w:p>
          <w:p w:rsidR="00760802" w:rsidRDefault="00760802" w:rsidP="00BC4929">
            <w:pPr>
              <w:spacing w:after="0" w:line="240" w:lineRule="auto"/>
            </w:pPr>
            <w:r>
              <w:t xml:space="preserve">Olyan szakemberek képzése, akik megszerzett ismereteik birtokában képesek az analitikus gondolkodásra, a szövegek és az újabb, nem elsősorban szöveges média elemzésére, a kultúrára gyakorolt hatásuk megfogalmazására. Jártasak a </w:t>
            </w:r>
            <w:r w:rsidRPr="00190CC2">
              <w:t>kulturális, jelenségek elemző feldolgozásában.</w:t>
            </w:r>
            <w:r>
              <w:t xml:space="preserve"> S</w:t>
            </w:r>
            <w:r w:rsidRPr="00190CC2">
              <w:t>zilárd elméleti, módszertani és műveltségi alapokat biztosít</w:t>
            </w:r>
            <w:r>
              <w:t>ani</w:t>
            </w:r>
            <w:r w:rsidRPr="00190CC2">
              <w:t xml:space="preserve"> az alapszak specializációira épülő mesterképzések és a kutatói pálya felé orientálódóknak.</w:t>
            </w:r>
          </w:p>
          <w:p w:rsidR="00760802" w:rsidRDefault="00760802" w:rsidP="00BC4929">
            <w:pPr>
              <w:spacing w:after="0" w:line="240" w:lineRule="auto"/>
              <w:rPr>
                <w:b/>
              </w:rPr>
            </w:pPr>
            <w:r>
              <w:rPr>
                <w:b/>
              </w:rPr>
              <w:t>Fejlesztendő kompetenciák:</w:t>
            </w:r>
          </w:p>
          <w:p w:rsidR="00760802" w:rsidRDefault="00760802" w:rsidP="00BC4929">
            <w:pPr>
              <w:spacing w:after="0" w:line="240" w:lineRule="auto"/>
            </w:pPr>
            <w:r>
              <w:rPr>
                <w:b/>
                <w:i/>
              </w:rPr>
              <w:t>tudás:</w:t>
            </w:r>
            <w:r>
              <w:t xml:space="preserve"> </w:t>
            </w:r>
            <w:r w:rsidRPr="006F0281">
              <w:t>Tájékozott a nyugati eszmetörténet alapvető korszakaiban, azok általános jellemzőiben és adataiban.</w:t>
            </w:r>
            <w:r>
              <w:t xml:space="preserve"> </w:t>
            </w:r>
            <w:r w:rsidRPr="006F0281">
              <w:t>Ismer bölcseleti</w:t>
            </w:r>
            <w:r>
              <w:t xml:space="preserve"> </w:t>
            </w:r>
            <w:r w:rsidRPr="006F0281">
              <w:t>alapszövegeket, alapműveket és alapproblémákat.</w:t>
            </w:r>
            <w:r>
              <w:t xml:space="preserve"> </w:t>
            </w:r>
            <w:r w:rsidRPr="006F0281">
              <w:t>Ismeri az elméleti problémafelvetés és problémamegoldás hagyományos és mai változatait</w:t>
            </w:r>
            <w:r>
              <w:t xml:space="preserve">. </w:t>
            </w:r>
            <w:r w:rsidRPr="006F0281">
              <w:t>Ismeretekkel rendelkezik a filozófia, mibenlétéről, történetéről, jelentőségéről és társadalmi szerepéről.</w:t>
            </w:r>
            <w:r>
              <w:t xml:space="preserve"> </w:t>
            </w:r>
          </w:p>
          <w:p w:rsidR="00760802" w:rsidRDefault="00760802" w:rsidP="00BC4929">
            <w:pPr>
              <w:spacing w:after="0" w:line="240" w:lineRule="auto"/>
            </w:pPr>
            <w:r>
              <w:rPr>
                <w:b/>
                <w:i/>
              </w:rPr>
              <w:t>képesség:</w:t>
            </w:r>
            <w:r>
              <w:t xml:space="preserve"> Alkalmas ismeretterjesztő tudósítások, beszédek és prezentációk készítésére és értékelésére. </w:t>
            </w:r>
            <w:r w:rsidRPr="006F0281">
              <w:t>Képes argumentumok azonosítására, átgondolására, valamint ezeknek élőszóban és írásban vázlatos vagy részletes bemutatására.</w:t>
            </w:r>
            <w:r>
              <w:t xml:space="preserve"> Képes a szövegfeldolgozás, a szövegelemzés és -értelmezés, valamint a kritikai elsajátítás technikáinak alkalmazására. </w:t>
            </w:r>
            <w:r w:rsidRPr="006F0281">
              <w:t>Képes művelődési intézményekben, kutatóintézetekben, az igazgatás területén, oktatási és ismeretterjesztési fórumokon, a tömegkommunikációban a kultúrakutatáshoz kapcsolódó feladatkörök ellátására</w:t>
            </w:r>
            <w:r>
              <w:t xml:space="preserve">. </w:t>
            </w:r>
          </w:p>
          <w:p w:rsidR="00760802" w:rsidRDefault="00760802" w:rsidP="00BC4929">
            <w:pPr>
              <w:spacing w:after="0" w:line="240" w:lineRule="auto"/>
            </w:pPr>
            <w:r>
              <w:rPr>
                <w:b/>
                <w:i/>
              </w:rPr>
              <w:t>attitűd:</w:t>
            </w:r>
            <w:r>
              <w:t xml:space="preserve"> Nyitott a párbeszédre és az együttműködésre. Kritikai és kreatív gondolkodás és problémaérzékenység jellemzi. </w:t>
            </w:r>
            <w:r w:rsidRPr="006F0281">
              <w:t>Képes figyelemmel meghallgatni mások álláspontját, és elfogulatlanul mérlegelni az előadott vélemények tartalmát.</w:t>
            </w:r>
            <w:r>
              <w:t xml:space="preserve"> </w:t>
            </w:r>
            <w:r w:rsidRPr="006F0281">
              <w:t>Képes argumentált módon kifejteni saját álláspontját.</w:t>
            </w:r>
            <w:r>
              <w:t xml:space="preserve"> </w:t>
            </w:r>
            <w:r w:rsidRPr="006F0281">
              <w:t>Fejleszti nyelvtudását.</w:t>
            </w:r>
            <w:r>
              <w:t xml:space="preserve"> </w:t>
            </w:r>
            <w:r w:rsidRPr="006F0281">
              <w:t>Folytonosan fejleszti saját szellemi képességeit, képes arra, hogy külső segítség nélkül is módszeresen gyarapítsa tudását.</w:t>
            </w:r>
            <w:r>
              <w:t xml:space="preserve"> </w:t>
            </w:r>
            <w:r w:rsidRPr="006F0281">
              <w:t>Egy számára újszerű kérdéskörben is képes tájékozódni, információkat szerezni, látókörét bővíteni, véleményét ennek megfelelően körültekintően kialakítani és kifejezni.</w:t>
            </w:r>
            <w:r>
              <w:t xml:space="preserve"> </w:t>
            </w:r>
          </w:p>
          <w:p w:rsidR="00760802" w:rsidRDefault="00760802" w:rsidP="00BC4929">
            <w:pPr>
              <w:spacing w:after="0" w:line="240" w:lineRule="auto"/>
            </w:pPr>
            <w:r>
              <w:rPr>
                <w:b/>
                <w:i/>
              </w:rPr>
              <w:t>autonómia és felelősség:</w:t>
            </w:r>
            <w:r>
              <w:t xml:space="preserve"> </w:t>
            </w:r>
            <w:r w:rsidRPr="006F0281">
              <w:t>Véleményét körültekintően alakítja ki, tájékozódik és felelősséget vállal saját álláspontjáért.</w:t>
            </w:r>
            <w:r>
              <w:t xml:space="preserve"> </w:t>
            </w:r>
            <w:r w:rsidRPr="006F0281">
              <w:t>Véleményét argumentumokra alapozza.</w:t>
            </w:r>
            <w:r>
              <w:t xml:space="preserve"> </w:t>
            </w:r>
            <w:r w:rsidRPr="006F0281">
              <w:t>Elutasítja mások érzelmi vagy ideológiai alapú manipulálását.</w:t>
            </w:r>
            <w:r>
              <w:t xml:space="preserve"> </w:t>
            </w:r>
            <w:r w:rsidRPr="006F0281">
              <w:t>Elkötelezett az emberi méltóság által megkövetelt, etikailag és szellemileg alapos érvelés mellett.</w:t>
            </w:r>
            <w:r>
              <w:t xml:space="preserve"> </w:t>
            </w:r>
            <w:r w:rsidRPr="006F0281">
              <w:t>Felelősséget vállal akár szóban, akár írásban megfogalmazott véleményéért tudományos téren.</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 tematikus leírása:</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i/>
              </w:rPr>
            </w:pPr>
            <w:r>
              <w:rPr>
                <w:b/>
                <w:i/>
              </w:rPr>
              <w:t>Gyakorlat:</w:t>
            </w:r>
          </w:p>
          <w:p w:rsidR="00760802" w:rsidRDefault="00760802" w:rsidP="00BC4929">
            <w:pPr>
              <w:pStyle w:val="Listaszerbekezds"/>
              <w:numPr>
                <w:ilvl w:val="0"/>
                <w:numId w:val="20"/>
              </w:numPr>
              <w:spacing w:after="0" w:line="240" w:lineRule="auto"/>
            </w:pPr>
            <w:r>
              <w:t xml:space="preserve">1. A bevezetés bevezetése (olvasmány: Fehér M. István 2011a: 9-35. old. Fehér M. István 2011b: 246-278. old. Tengelyi László 2012: 15-27. old., Varga Péter András 2018: 14-59., 157-222 old.) </w:t>
            </w:r>
          </w:p>
          <w:p w:rsidR="00760802" w:rsidRDefault="00760802" w:rsidP="00BC4929">
            <w:pPr>
              <w:pStyle w:val="Listaszerbekezds"/>
              <w:numPr>
                <w:ilvl w:val="0"/>
                <w:numId w:val="20"/>
              </w:numPr>
              <w:spacing w:after="0" w:line="240" w:lineRule="auto"/>
            </w:pPr>
            <w:r>
              <w:t xml:space="preserve">2. Filozófia - párbeszéd - kérdezés (olvasmány: Fehér M. István 2001: 49-98. old. Gadamer, Hans-Georg 2003: 113-132., 343-379. old. Heidegger, Martin 2007: 17-31. old.) </w:t>
            </w:r>
          </w:p>
          <w:p w:rsidR="00760802" w:rsidRDefault="00760802" w:rsidP="00BC4929">
            <w:pPr>
              <w:pStyle w:val="Listaszerbekezds"/>
              <w:numPr>
                <w:ilvl w:val="0"/>
                <w:numId w:val="20"/>
              </w:numPr>
              <w:spacing w:after="0" w:line="240" w:lineRule="auto"/>
            </w:pPr>
            <w:r>
              <w:t xml:space="preserve">3. Filozófia - felvilágosodás (a filozófia mint felvilágosodás, a felvilágosodás mint filozófiai téma) (olvasmányok: Adorno, Theodor W. – Horkheimer, Max 2011., Arendt, Hannah 1995: 100-150. old., Gadamer, Hans-Georg 2003: 299-343. old. Im Hof, Ulrich 1995: 93-135. old., Kant, Immanuel 1997: 13-22. old.). </w:t>
            </w:r>
          </w:p>
          <w:p w:rsidR="00760802" w:rsidRDefault="00760802" w:rsidP="00BC4929">
            <w:pPr>
              <w:pStyle w:val="Listaszerbekezds"/>
              <w:numPr>
                <w:ilvl w:val="0"/>
                <w:numId w:val="20"/>
              </w:numPr>
              <w:spacing w:after="0" w:line="240" w:lineRule="auto"/>
            </w:pPr>
            <w:r>
              <w:t xml:space="preserve">4. Filozófia - közösségi élet (a filozófia mint értelmiségi, az értelmiség mint filozófiai téma) (olvasmányok: Jaspers, Karl – Arendt, Hannah 2015. Judt, Tony 2008. Koestler, Arthur 1994. Libera, Alain de 2011: 131-163., 225-275., 277-322. old. Milosz, Czeslaw 2011. Rorty, Richard </w:t>
            </w:r>
            <w:r>
              <w:lastRenderedPageBreak/>
              <w:t xml:space="preserve">2006: 413-426. old. Sartre, Jean-Paul 1990: 429-463. old. Strauss, Leo 1994: 9-25., 27-44. old. Weber, Max 1995.) </w:t>
            </w:r>
          </w:p>
          <w:p w:rsidR="00760802" w:rsidRDefault="00760802" w:rsidP="00BC4929">
            <w:pPr>
              <w:pStyle w:val="Listaszerbekezds"/>
              <w:numPr>
                <w:ilvl w:val="0"/>
                <w:numId w:val="20"/>
              </w:numPr>
              <w:spacing w:after="0" w:line="240" w:lineRule="auto"/>
            </w:pPr>
            <w:r>
              <w:t xml:space="preserve">5. Filozófia – egyetem – tudomány (olvasmányok: Fichte, Johann Gottlieb 1976: 9-73. old. Heidegger, Martin 1992: 61-75. old. Heidegger, Martin 2003: 105-121., 335-349. old. Humboldt, Wilhelm von 1985: 247-267. old. Husserl, Edmund 1993. Jaspers, Karl 1990: 177-273. old. Rorty, Richard 1997: 19-40. old. Schelling, Friedrich Wilhelm Joseph 1985: 815-905. old.) </w:t>
            </w:r>
          </w:p>
          <w:p w:rsidR="00760802" w:rsidRDefault="00760802" w:rsidP="00BC4929">
            <w:pPr>
              <w:pStyle w:val="Listaszerbekezds"/>
              <w:numPr>
                <w:ilvl w:val="0"/>
                <w:numId w:val="20"/>
              </w:numPr>
              <w:spacing w:after="0" w:line="240" w:lineRule="auto"/>
            </w:pPr>
            <w:r>
              <w:t xml:space="preserve">6-7. Filozófia ¬ tudomány (a filozófia mint tudomány, a tudomány mint filozófiai téma) (olvasmányok: Husserl, Edmund 1998: 39-134. old. Kuhn, Thomas 2002. Popper, Karl R[aimund] 1999: 449-521. old. Rickert, Henrik 1923. Simmel, Georg 1994: 229-277. old.) </w:t>
            </w:r>
          </w:p>
          <w:p w:rsidR="00760802" w:rsidRDefault="00760802" w:rsidP="00BC4929">
            <w:pPr>
              <w:pStyle w:val="Listaszerbekezds"/>
              <w:numPr>
                <w:ilvl w:val="0"/>
                <w:numId w:val="20"/>
              </w:numPr>
              <w:spacing w:after="0" w:line="240" w:lineRule="auto"/>
            </w:pPr>
            <w:r>
              <w:t xml:space="preserve">8-9. Filozófia - szabadság (a filozófia mint a szebadság megnyilvánulása, a szabadság mint a filozófia témája) (olvasmányok: Heidegger, Martin 1993. Márkus György - Kis János 1997: 18-82. old. Popper Karl R[aimund] 2001: 167-196. old. Sartre, Jean-Paul 2006: 515-653. old. Schelling, Friedrich Wilhelm Joseph 1992.) </w:t>
            </w:r>
          </w:p>
          <w:p w:rsidR="00760802" w:rsidRDefault="00760802" w:rsidP="00BC4929">
            <w:pPr>
              <w:pStyle w:val="Listaszerbekezds"/>
              <w:numPr>
                <w:ilvl w:val="0"/>
                <w:numId w:val="20"/>
              </w:numPr>
              <w:spacing w:after="0" w:line="240" w:lineRule="auto"/>
            </w:pPr>
            <w:r>
              <w:t xml:space="preserve">10. Hegel: A szellem fenomenológiája (olvasmányok: Hegel, Georg Wilhelm Friedrich 1979: 9-56. old. Pöggeler, Otto 1990: 40-71. old. Pöggeler, Otto 1986: 44-85. old.) </w:t>
            </w:r>
          </w:p>
          <w:p w:rsidR="00760802" w:rsidRDefault="00760802" w:rsidP="00BC4929">
            <w:pPr>
              <w:pStyle w:val="Listaszerbekezds"/>
              <w:numPr>
                <w:ilvl w:val="0"/>
                <w:numId w:val="20"/>
              </w:numPr>
              <w:spacing w:after="0" w:line="240" w:lineRule="auto"/>
            </w:pPr>
            <w:r>
              <w:t>11-12. Filozófia - történelem (a filozófia mint történés, a történelem mint filozófiai téma) (olvasmányok: Assmann, Jan 2004: 27-86., 225-252. old. Gadamer, Hans-Georg 2003: 196-201. old. Hegel, Georg Wilhelm Friedrich 1979: 13-138. old. K. Horváth Zsolt 2015. Nietzsche, Friedrich 2004: 93-177. old. Nora, Pierre 2010: 13-33. old. Popper, Karl R[aimund] 1989. Ricoeur, Paul 1999: 51-67. old. Rorty, Richard 1986: 495-519. old.)</w:t>
            </w:r>
          </w:p>
          <w:p w:rsidR="00760802" w:rsidRDefault="00760802" w:rsidP="00BC4929">
            <w:pPr>
              <w:pStyle w:val="Listaszerbekezds"/>
              <w:numPr>
                <w:ilvl w:val="0"/>
                <w:numId w:val="20"/>
              </w:numPr>
              <w:spacing w:after="0" w:line="240" w:lineRule="auto"/>
            </w:pPr>
            <w:r>
              <w:t xml:space="preserve">13-14. Filozófia – nyelv (a filozófia mint beszéd, a nyelv mint filozófiai téma) (olvasmányok: Assmann, Jan 2004: 87-128., 253-285. old. Austin, John L. 1990. Gadamer, Hans-Georg 2003: 425-540. old. Ong, Walter J. 2010. Ricoeur, Paul 2006: 377-459. old.) </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lastRenderedPageBreak/>
              <w:t>Félévközi számonkérés módja és értékelése:</w:t>
            </w:r>
          </w:p>
          <w:p w:rsidR="00760802" w:rsidRDefault="00760802" w:rsidP="00BC4929">
            <w:pPr>
              <w:spacing w:after="0" w:line="240" w:lineRule="auto"/>
            </w:pPr>
            <w:r>
              <w:t xml:space="preserve">A kurzust záró aláírás és jegy szükséges feltétele: 2 db. házi-esszé. A beadás kötelező 3 módja (vagyis mind a három módon be kell adni): (1) e-mail-be belemásolva, (2) ugyanahhoz az e-mailhez csatolva, (3) nyomtatva. </w:t>
            </w:r>
          </w:p>
          <w:p w:rsidR="00760802" w:rsidRDefault="00760802" w:rsidP="00BC4929">
            <w:pPr>
              <w:spacing w:after="0" w:line="240" w:lineRule="auto"/>
            </w:pPr>
            <w:r>
              <w:t xml:space="preserve">A kurzusra benyújtott háziesszék között nem lehet hasonlóság. A hasonlóság meghatározása: ha az esszék állításai (tézisei) és érvei tartalmilag azonosak, a hasonlósághoz nem szükséges a stiláris, megfogalmazásbeli hasonlóság. Az egymással hasonló esszéket benyújtó hallgatók mindegyike „aláírás véglegesen megtagadva” bejegyzést kap, akkor is, ha egyéni tanrendet választott. A háziesszék egyeztetése a hallgatók feladata (ha valaki személyesen nem tudja elvégezni, akkor megbízottja révén tegye), erre a szeptemberi órák mindegyikén kerül idő. </w:t>
            </w:r>
          </w:p>
          <w:p w:rsidR="00760802" w:rsidRDefault="00760802" w:rsidP="00BC4929">
            <w:pPr>
              <w:spacing w:after="0" w:line="240" w:lineRule="auto"/>
            </w:pPr>
            <w:r>
              <w:t xml:space="preserve">A házi-esszék főszövegének terjedelme: az egyiké legalább 7000 karakter + betűköz, a másiké legalább 4000 karakter + betűköz. A főszöveg terjedelmébe nem számítanak bele: cím, alcím, mottó, jegyzetek. Idézetek, bibliográfiai leírások, saját vélemény kifejtései csak a jegyzetekben szerepelhetnek. A háziesszékben kizárólag a kurzusleírás bibliográfiájában szereplő forrás- és szakirodalmat lehet használni, mást nem. </w:t>
            </w:r>
          </w:p>
          <w:p w:rsidR="00760802" w:rsidRDefault="00760802" w:rsidP="00BC4929">
            <w:pPr>
              <w:spacing w:after="0" w:line="240" w:lineRule="auto"/>
            </w:pPr>
            <w:r>
              <w:t xml:space="preserve">A hosszabb házi esszé témája: a kurzus tematikus leírásában szereplő egyik téma kidolgozása a hozzárendelt kötelezően választható szövegek + Boros (főszerk.) 2007 kötet megfelelő részének feldolgozásával. (Ismertetendő: az olvasott szövegek állításai, a mellettük szóló érvek és megerősítések, az állítások ütköztetése.) </w:t>
            </w:r>
          </w:p>
          <w:p w:rsidR="00760802" w:rsidRDefault="00760802" w:rsidP="00BC4929">
            <w:pPr>
              <w:spacing w:after="0" w:line="240" w:lineRule="auto"/>
            </w:pPr>
            <w:r>
              <w:t xml:space="preserve">A rövidebb házi esszé témája: a kurzus tematikus leírásában szereplő másik téma kidolgozása a hozzárendelt kötelezően választható szövegek + Boros (főszerk.) 2007 kötet megfelelő részének feldolgozásával. (Ismertetendő: az olvasott szövegek állításai, a mellettük szóló érvek és megerősítések, az állítások ütköztetése.) </w:t>
            </w:r>
          </w:p>
          <w:p w:rsidR="00760802" w:rsidRDefault="00760802" w:rsidP="00BC4929">
            <w:pPr>
              <w:spacing w:after="0" w:line="240" w:lineRule="auto"/>
            </w:pPr>
            <w:r>
              <w:t xml:space="preserve">Minden háziesszének ismertetnie kell a feldolgozásra választott szövegek fő állításait (téziseit), gondolatmenetének rövid összefoglalását, fő érveit (vagy érvelést helyettesítő példáit, eset-elemzéseit). A felhasznált szövegek helyeire oldalszámokkal kell hivatkozni. Csak az számít felhasznált irodalomnak, amelyre oldalszámokkal történik hivatkozás. A háziesszé használhatja-alkalmazhatja a feldolgozásra választott szöveg saját fogalmiságát, terminusait, attól nem kell eltérni, az eltérő fogalmiság és terminológia forrására hivatkozni kell. </w:t>
            </w:r>
          </w:p>
          <w:p w:rsidR="00760802" w:rsidRDefault="00760802" w:rsidP="00BC4929">
            <w:pPr>
              <w:spacing w:after="0" w:line="240" w:lineRule="auto"/>
              <w:rPr>
                <w:b/>
              </w:rPr>
            </w:pPr>
            <w:r>
              <w:rPr>
                <w:b/>
              </w:rPr>
              <w:t>Gyakorlati jegy / kollokvium teljesítésének módja, értékelése:</w:t>
            </w:r>
          </w:p>
          <w:p w:rsidR="00760802" w:rsidRDefault="00760802" w:rsidP="00BC4929">
            <w:pPr>
              <w:spacing w:after="0" w:line="240" w:lineRule="auto"/>
            </w:pPr>
            <w:r>
              <w:t xml:space="preserve">aláírás véglegesen megtagadva: ha nem érkeznek meg határidőre a házi-esszék, illetve ha hasonlóságot mutat bármely háziesszé egy mástól benyújtott háziesszével, </w:t>
            </w:r>
          </w:p>
          <w:p w:rsidR="00760802" w:rsidRDefault="00760802" w:rsidP="00BC4929">
            <w:pPr>
              <w:spacing w:after="0" w:line="240" w:lineRule="auto"/>
            </w:pPr>
            <w:r>
              <w:t xml:space="preserve">jeles: a dolgozat két szakirodalmat feldolgozva (hivatkozásokkal) a választott témában releváns tézist ismertet, az állítást kellő értelmezhetőségben kifejti, érvekkel, példákkal, gondolatmenet-rekonstrukcióval </w:t>
            </w:r>
            <w:r>
              <w:lastRenderedPageBreak/>
              <w:t xml:space="preserve">támasztja alá </w:t>
            </w:r>
          </w:p>
          <w:p w:rsidR="00760802" w:rsidRDefault="00760802" w:rsidP="00BC4929">
            <w:pPr>
              <w:spacing w:after="0" w:line="240" w:lineRule="auto"/>
            </w:pPr>
            <w:r>
              <w:t xml:space="preserve">jó: a dolgozat két szakirodalmat feldolgozva (hivatkozásokkal) a választott témában releváns tézist ismertet, az állítást kellő értelmezhetőségben kifejti, </w:t>
            </w:r>
          </w:p>
          <w:p w:rsidR="00760802" w:rsidRDefault="00760802" w:rsidP="00BC4929">
            <w:pPr>
              <w:spacing w:after="0" w:line="240" w:lineRule="auto"/>
            </w:pPr>
            <w:r>
              <w:t xml:space="preserve">közepes: a dolgozat a választott témában releváns tézist ismertet, az állítást kellő értelmezhetőségben kifejti </w:t>
            </w:r>
          </w:p>
          <w:p w:rsidR="00760802" w:rsidRDefault="00760802" w:rsidP="00BC4929">
            <w:pPr>
              <w:spacing w:after="0" w:line="240" w:lineRule="auto"/>
            </w:pPr>
            <w:r>
              <w:t xml:space="preserve">elégséges: a dolgozat a választott témában releváns tézist ismertet </w:t>
            </w:r>
          </w:p>
          <w:p w:rsidR="00760802" w:rsidRPr="00D230F3" w:rsidRDefault="00760802" w:rsidP="00BC4929">
            <w:pPr>
              <w:suppressAutoHyphens w:val="0"/>
              <w:spacing w:after="0"/>
              <w:jc w:val="left"/>
              <w:rPr>
                <w:sz w:val="24"/>
                <w:szCs w:val="24"/>
              </w:rPr>
            </w:pPr>
            <w:r>
              <w:t xml:space="preserve">elégtelen: a dolgozat olyan tézis állít, amely relevánsan nem vonatkoztatható a választott témára. </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lastRenderedPageBreak/>
              <w:t>Kötelező irodalom:</w:t>
            </w:r>
          </w:p>
          <w:p w:rsidR="00760802" w:rsidRDefault="00760802" w:rsidP="00BC4929">
            <w:pPr>
              <w:spacing w:after="0" w:line="240" w:lineRule="auto"/>
            </w:pPr>
            <w:r>
              <w:t xml:space="preserve">Magyarnyelvű irodalom: </w:t>
            </w:r>
          </w:p>
          <w:p w:rsidR="00760802" w:rsidRDefault="00760802" w:rsidP="00BC4929">
            <w:pPr>
              <w:spacing w:after="0" w:line="240" w:lineRule="auto"/>
            </w:pPr>
            <w:r>
              <w:t xml:space="preserve">Kézikönyv: </w:t>
            </w:r>
          </w:p>
          <w:p w:rsidR="00760802" w:rsidRDefault="00760802" w:rsidP="00BC4929">
            <w:pPr>
              <w:pStyle w:val="Listaszerbekezds"/>
              <w:numPr>
                <w:ilvl w:val="0"/>
                <w:numId w:val="30"/>
              </w:numPr>
              <w:spacing w:after="0" w:line="240" w:lineRule="auto"/>
            </w:pPr>
            <w:r>
              <w:t xml:space="preserve">Boros Gábor (főszerk.) 2007 Filozófia. Budapest: Akadémiai Kiadó (Akadémiai kézikönyvek, szerk. Bajor Péter). </w:t>
            </w:r>
          </w:p>
          <w:p w:rsidR="00760802" w:rsidRPr="00A133F5" w:rsidRDefault="00760802" w:rsidP="00BC4929">
            <w:pPr>
              <w:spacing w:after="0" w:line="240" w:lineRule="auto"/>
            </w:pPr>
            <w:r>
              <w:t xml:space="preserve">Az </w:t>
            </w:r>
            <w:r w:rsidRPr="00A133F5">
              <w:t xml:space="preserve">1. A bevezetés bevezetése </w:t>
            </w:r>
            <w:r>
              <w:t>témához:</w:t>
            </w:r>
          </w:p>
          <w:p w:rsidR="00760802" w:rsidRPr="00A133F5" w:rsidRDefault="00760802" w:rsidP="00BC4929">
            <w:pPr>
              <w:pStyle w:val="Listaszerbekezds"/>
              <w:numPr>
                <w:ilvl w:val="0"/>
                <w:numId w:val="21"/>
              </w:numPr>
              <w:spacing w:after="0" w:line="240" w:lineRule="auto"/>
            </w:pPr>
            <w:r w:rsidRPr="00A133F5">
              <w:t>Fehér M. István 2011a „A filozófiába való bevezetés mint filozófiai probléma és A szellem fenomenológiájának önértelmezése az Előszó egy bekezdésének tükrében”. Világosság 49. évf. (2008) 3</w:t>
            </w:r>
            <w:r>
              <w:t>-</w:t>
            </w:r>
            <w:r w:rsidRPr="00A133F5">
              <w:t>4. sz., 9</w:t>
            </w:r>
            <w:r>
              <w:t>-</w:t>
            </w:r>
            <w:r w:rsidRPr="00A133F5">
              <w:t xml:space="preserve">35. old. </w:t>
            </w:r>
          </w:p>
          <w:p w:rsidR="00760802" w:rsidRPr="00A133F5" w:rsidRDefault="00760802" w:rsidP="00BC4929">
            <w:pPr>
              <w:pStyle w:val="Listaszerbekezds"/>
              <w:numPr>
                <w:ilvl w:val="0"/>
                <w:numId w:val="21"/>
              </w:numPr>
              <w:spacing w:after="0" w:line="240" w:lineRule="auto"/>
            </w:pPr>
            <w:r w:rsidRPr="00A133F5">
              <w:t>Fehér M. István 2011b „’A szavak szeretete’ – ’a bölcsesség szeretete’. Filológia és filozófia hermeneutikai nézőpontból. Kelemen Pál – Kozák Dániel – Kulcsár Szabó Ernő, Molnár Gábor Tamás (szerk.) Filológia – nyilvánosság – történetiség. Budapest: Ráció Kiadó, 246</w:t>
            </w:r>
            <w:r>
              <w:t>-</w:t>
            </w:r>
            <w:r w:rsidRPr="00A133F5">
              <w:t xml:space="preserve">278. old. </w:t>
            </w:r>
          </w:p>
          <w:p w:rsidR="00760802" w:rsidRPr="00A133F5" w:rsidRDefault="00760802" w:rsidP="00BC4929">
            <w:pPr>
              <w:pStyle w:val="Listaszerbekezds"/>
              <w:numPr>
                <w:ilvl w:val="0"/>
                <w:numId w:val="21"/>
              </w:numPr>
              <w:spacing w:after="0" w:line="240" w:lineRule="auto"/>
            </w:pPr>
            <w:r w:rsidRPr="00A133F5">
              <w:t>Tengelyi László 2012 „Filozófia és világnézet.” Világosság 51. évf. (2010) tél, 15</w:t>
            </w:r>
            <w:r>
              <w:t>-</w:t>
            </w:r>
            <w:r w:rsidRPr="00A133F5">
              <w:t xml:space="preserve">27. old. </w:t>
            </w:r>
          </w:p>
          <w:p w:rsidR="00760802" w:rsidRDefault="00760802" w:rsidP="00BC4929">
            <w:pPr>
              <w:pStyle w:val="Listaszerbekezds"/>
              <w:numPr>
                <w:ilvl w:val="0"/>
                <w:numId w:val="21"/>
              </w:numPr>
              <w:spacing w:after="0" w:line="240" w:lineRule="auto"/>
            </w:pPr>
            <w:r>
              <w:t xml:space="preserve">Varga Péter András 2018 A fenomenológia keletkezéstörténete mint filozófiai probléma. Budapest: MTA Bölcsészettudományi Kutatóközpont Filozófiai Intézet. </w:t>
            </w:r>
          </w:p>
          <w:p w:rsidR="00760802" w:rsidRPr="00A133F5" w:rsidRDefault="00760802" w:rsidP="00BC4929">
            <w:pPr>
              <w:spacing w:after="0" w:line="240" w:lineRule="auto"/>
            </w:pPr>
            <w:r>
              <w:t xml:space="preserve">A 2. Filozófia - párbeszéd – kérdezés témához: </w:t>
            </w:r>
          </w:p>
          <w:p w:rsidR="00760802" w:rsidRDefault="00760802" w:rsidP="00BC4929">
            <w:pPr>
              <w:pStyle w:val="Listaszerbekezds"/>
              <w:numPr>
                <w:ilvl w:val="0"/>
                <w:numId w:val="22"/>
              </w:numPr>
              <w:spacing w:after="0" w:line="240" w:lineRule="auto"/>
            </w:pPr>
            <w:r>
              <w:t xml:space="preserve">Fehér M. István 2001 Hermeneutikai tanulmányok I. Budapest: L’Harmattan, „Hermeneutika és problématörténet, avagy létezik-e „a” hermeneutika? A gadameri hermeneutika önreflexiója és aktualitásának néhány vonása” 49-98. old. </w:t>
            </w:r>
          </w:p>
          <w:p w:rsidR="00760802" w:rsidRDefault="00760802" w:rsidP="00BC4929">
            <w:pPr>
              <w:pStyle w:val="Listaszerbekezds"/>
              <w:numPr>
                <w:ilvl w:val="0"/>
                <w:numId w:val="22"/>
              </w:numPr>
              <w:spacing w:after="0" w:line="240" w:lineRule="auto"/>
            </w:pPr>
            <w:r>
              <w:t xml:space="preserve">Gadamer, Hans-Georg 2003 Igazság és módszer. Egy filozófiai hermeneutika vázlata. 2., jav. kiad. Budapest: Osiris, belőle „A hermeneutikai alapprobléma visszanyerése” 343-379. old. „A kérdés hermeneutikai elsőbbsége” 402 420. old. „A művészet igazságára vonatkozó kérdés visszanyerése” 113-132. old. </w:t>
            </w:r>
          </w:p>
          <w:p w:rsidR="00760802" w:rsidRPr="00A133F5" w:rsidRDefault="00760802" w:rsidP="00BC4929">
            <w:pPr>
              <w:pStyle w:val="Listaszerbekezds"/>
              <w:numPr>
                <w:ilvl w:val="0"/>
                <w:numId w:val="22"/>
              </w:numPr>
              <w:spacing w:after="0" w:line="240" w:lineRule="auto"/>
            </w:pPr>
            <w:r>
              <w:t>Heidegger, Martin 2007 Lét és idő. 2., jav. kiad. Budapest: Osiris, 1 4. § (kérdés, létkérdés), 17-31. old.</w:t>
            </w:r>
          </w:p>
          <w:p w:rsidR="00760802" w:rsidRDefault="00760802" w:rsidP="00BC4929">
            <w:pPr>
              <w:spacing w:after="0" w:line="240" w:lineRule="auto"/>
            </w:pPr>
            <w:r>
              <w:t xml:space="preserve">A 3. Filozófia – felvilágosodás témához: </w:t>
            </w:r>
          </w:p>
          <w:p w:rsidR="00760802" w:rsidRDefault="00760802" w:rsidP="00BC4929">
            <w:pPr>
              <w:pStyle w:val="Listaszerbekezds"/>
              <w:numPr>
                <w:ilvl w:val="0"/>
                <w:numId w:val="23"/>
              </w:numPr>
              <w:spacing w:after="0" w:line="240" w:lineRule="auto"/>
            </w:pPr>
            <w:r w:rsidRPr="00F62032">
              <w:t>Adorno, Theodor W. – Horkheimer, Max 2011 A felvilágosodás dialektikája. Filozófiai töredékek. Budapest: Atlantisz Könyvkiadó.</w:t>
            </w:r>
          </w:p>
          <w:p w:rsidR="00760802" w:rsidRDefault="00760802" w:rsidP="00BC4929">
            <w:pPr>
              <w:pStyle w:val="Listaszerbekezds"/>
              <w:numPr>
                <w:ilvl w:val="0"/>
                <w:numId w:val="23"/>
              </w:numPr>
              <w:spacing w:after="0" w:line="240" w:lineRule="auto"/>
            </w:pPr>
            <w:r>
              <w:t xml:space="preserve">Arendt, Hannah 1995 Múlt és jövő között. Nyolc gyakorlat a politikai gondolkodás terén. Budapest: Osiris Kiadó – Readers International, „Mi a tekintély?” 100-150. old. </w:t>
            </w:r>
          </w:p>
          <w:p w:rsidR="00760802" w:rsidRDefault="00760802" w:rsidP="00BC4929">
            <w:pPr>
              <w:pStyle w:val="Listaszerbekezds"/>
              <w:numPr>
                <w:ilvl w:val="0"/>
                <w:numId w:val="23"/>
              </w:numPr>
              <w:spacing w:after="0" w:line="240" w:lineRule="auto"/>
            </w:pPr>
            <w:r>
              <w:t xml:space="preserve">Gadamer, Hans-Georg 2003 Igazság és módszer. Egy filozófiai hermeneutika vázlata. 2., jav. kiad. Budapest: Osiris, belőle „A megértés történetiségének hermeneutikai elvvé emelése” 299-343. old. </w:t>
            </w:r>
          </w:p>
          <w:p w:rsidR="00760802" w:rsidRDefault="00760802" w:rsidP="00BC4929">
            <w:pPr>
              <w:pStyle w:val="Listaszerbekezds"/>
              <w:numPr>
                <w:ilvl w:val="0"/>
                <w:numId w:val="23"/>
              </w:numPr>
              <w:spacing w:after="0" w:line="240" w:lineRule="auto"/>
            </w:pPr>
            <w:r>
              <w:t xml:space="preserve">Im Hof, Ulrich 1995 A felvilágosodás Európája. Budapest: Atlantisz, belőle „A felvilágosodás mozgalmának hordozói” 93-135. old. </w:t>
            </w:r>
          </w:p>
          <w:p w:rsidR="00760802" w:rsidRDefault="00760802" w:rsidP="00BC4929">
            <w:pPr>
              <w:pStyle w:val="Listaszerbekezds"/>
              <w:numPr>
                <w:ilvl w:val="0"/>
                <w:numId w:val="23"/>
              </w:numPr>
              <w:spacing w:after="0" w:line="240" w:lineRule="auto"/>
            </w:pPr>
            <w:r>
              <w:t>Kant, Immanuel 1997 Történetfilozófiai írások. Szeged: ICTUS. Belőle „Válasz a kérdésre: mi a felvilágosodás?”, 13-22. old.</w:t>
            </w:r>
          </w:p>
          <w:p w:rsidR="00760802" w:rsidRDefault="00760802" w:rsidP="00BC4929">
            <w:pPr>
              <w:spacing w:after="0" w:line="240" w:lineRule="auto"/>
            </w:pPr>
            <w:r>
              <w:t xml:space="preserve">A 4. Filozófia - közösségi élet témához: </w:t>
            </w:r>
          </w:p>
          <w:p w:rsidR="00760802" w:rsidRDefault="00760802" w:rsidP="00BC4929">
            <w:pPr>
              <w:pStyle w:val="Listaszerbekezds"/>
              <w:numPr>
                <w:ilvl w:val="0"/>
                <w:numId w:val="24"/>
              </w:numPr>
              <w:spacing w:after="0" w:line="240" w:lineRule="auto"/>
            </w:pPr>
            <w:r>
              <w:t xml:space="preserve">Jaspers, Karl – Arendt, Hannah 2015 A bűnösség kérdése. – Szervezett bűnösség és egyetemes felelősség. Budapest: Noran Libro. </w:t>
            </w:r>
          </w:p>
          <w:p w:rsidR="00760802" w:rsidRDefault="00760802" w:rsidP="00BC4929">
            <w:pPr>
              <w:pStyle w:val="Listaszerbekezds"/>
              <w:numPr>
                <w:ilvl w:val="0"/>
                <w:numId w:val="24"/>
              </w:numPr>
              <w:spacing w:after="0" w:line="240" w:lineRule="auto"/>
            </w:pPr>
            <w:r>
              <w:t xml:space="preserve">Judt, Tony 2008 Befejezetlen múlt. A francia értelmiség, 1944-1956. Budapest: XX. Század Intézet. </w:t>
            </w:r>
          </w:p>
          <w:p w:rsidR="00760802" w:rsidRDefault="00760802" w:rsidP="00BC4929">
            <w:pPr>
              <w:pStyle w:val="Listaszerbekezds"/>
              <w:numPr>
                <w:ilvl w:val="0"/>
                <w:numId w:val="24"/>
              </w:numPr>
              <w:spacing w:after="0" w:line="240" w:lineRule="auto"/>
            </w:pPr>
            <w:r>
              <w:t xml:space="preserve">Koestler, Arthur 1994 A jógi és a komisszár. Budapest: Osiris – Századvég. </w:t>
            </w:r>
          </w:p>
          <w:p w:rsidR="00760802" w:rsidRDefault="00760802" w:rsidP="00BC4929">
            <w:pPr>
              <w:pStyle w:val="Listaszerbekezds"/>
              <w:numPr>
                <w:ilvl w:val="0"/>
                <w:numId w:val="24"/>
              </w:numPr>
              <w:spacing w:after="0" w:line="240" w:lineRule="auto"/>
            </w:pPr>
            <w:r>
              <w:t xml:space="preserve">Libera, Alain de 2011 A középkorban gondolkodni. Budapest: L’Harmattan Kiadó – Szegedi Tudományegyetem Filozófia Tanszék. Belőle „Filozófusok és értelmiségiek” 131-163. old., „A filozófus és a csillagok” 225-275. old., „A gondolkodás tapasztalata” 277-322. old. </w:t>
            </w:r>
          </w:p>
          <w:p w:rsidR="00760802" w:rsidRDefault="00760802" w:rsidP="00BC4929">
            <w:pPr>
              <w:pStyle w:val="Listaszerbekezds"/>
              <w:numPr>
                <w:ilvl w:val="0"/>
                <w:numId w:val="24"/>
              </w:numPr>
              <w:spacing w:after="0" w:line="240" w:lineRule="auto"/>
            </w:pPr>
            <w:r>
              <w:t xml:space="preserve">Milosz, Czeslaw 2011 A rabul ejtett értelem. Budapest: Európa. </w:t>
            </w:r>
          </w:p>
          <w:p w:rsidR="00760802" w:rsidRDefault="00760802" w:rsidP="00BC4929">
            <w:pPr>
              <w:pStyle w:val="Listaszerbekezds"/>
              <w:numPr>
                <w:ilvl w:val="0"/>
                <w:numId w:val="24"/>
              </w:numPr>
              <w:spacing w:after="0" w:line="240" w:lineRule="auto"/>
            </w:pPr>
            <w:r>
              <w:t xml:space="preserve">Rorty, Richard 2006 „A nyugati értelmiség vándorútja, avagy a megváltó igazság hanyatlása és egy irodalmi kultúra felemelkedése” [2001]. Jelenkor 49. évf. 4. sz. (2006. április), 413-426. old. </w:t>
            </w:r>
          </w:p>
          <w:p w:rsidR="00760802" w:rsidRDefault="00760802" w:rsidP="00BC4929">
            <w:pPr>
              <w:pStyle w:val="Listaszerbekezds"/>
              <w:numPr>
                <w:ilvl w:val="0"/>
                <w:numId w:val="24"/>
              </w:numPr>
              <w:spacing w:after="0" w:line="240" w:lineRule="auto"/>
            </w:pPr>
            <w:r>
              <w:t xml:space="preserve">Sartre, Jean-Paul 1990 „Védőbeszéd az értelmiségiekért”. In Csejtei Dezső – Dékány András – </w:t>
            </w:r>
            <w:r>
              <w:lastRenderedPageBreak/>
              <w:t xml:space="preserve">Simon Ferenc (szerk.) Ész, élet, egzisztencia I. Egyetem, nevelés, értelmiségi lét. Szeged: Társadalomtudományi Kör, 429-463. old. </w:t>
            </w:r>
          </w:p>
          <w:p w:rsidR="00760802" w:rsidRDefault="00760802" w:rsidP="00BC4929">
            <w:pPr>
              <w:pStyle w:val="Listaszerbekezds"/>
              <w:numPr>
                <w:ilvl w:val="0"/>
                <w:numId w:val="24"/>
              </w:numPr>
              <w:spacing w:after="0" w:line="240" w:lineRule="auto"/>
            </w:pPr>
            <w:r>
              <w:t xml:space="preserve">Strauss, Leo 1994 Az üldöztetés és az írás művészeteBudapest: Atlantisz, „Bevezetés”, „Az üldöztetés és az írás művészete”, 9 25., 27-44. old. </w:t>
            </w:r>
          </w:p>
          <w:p w:rsidR="00760802" w:rsidRDefault="00760802" w:rsidP="00BC4929">
            <w:pPr>
              <w:pStyle w:val="Listaszerbekezds"/>
              <w:numPr>
                <w:ilvl w:val="0"/>
                <w:numId w:val="24"/>
              </w:numPr>
              <w:spacing w:after="0" w:line="240" w:lineRule="auto"/>
            </w:pPr>
            <w:r>
              <w:t>Weber, Max 1995 A tudomány és politika mint hivatás. [Benne „A tudomány mint hivatás”, „A politika mint hivatás”.] Budapest: Kossuth.</w:t>
            </w:r>
          </w:p>
          <w:p w:rsidR="00760802" w:rsidRDefault="00760802" w:rsidP="00BC4929">
            <w:pPr>
              <w:spacing w:after="0" w:line="240" w:lineRule="auto"/>
            </w:pPr>
            <w:r>
              <w:t xml:space="preserve">Az 5. Filozófia – egyetem – tudomány témához: </w:t>
            </w:r>
          </w:p>
          <w:p w:rsidR="00760802" w:rsidRDefault="00760802" w:rsidP="00BC4929">
            <w:pPr>
              <w:pStyle w:val="Listaszerbekezds"/>
              <w:numPr>
                <w:ilvl w:val="0"/>
                <w:numId w:val="25"/>
              </w:numPr>
              <w:spacing w:after="0" w:line="240" w:lineRule="auto"/>
            </w:pPr>
            <w:r>
              <w:t xml:space="preserve">Fichte, Johann Gottlieb 1976 „Előadások a tudás emberének rendeltetéséről (1794)”. In Uő. Az erkölcstan rendszere. Budapest: Gondolat, 9-73. old. </w:t>
            </w:r>
          </w:p>
          <w:p w:rsidR="00760802" w:rsidRDefault="00760802" w:rsidP="00BC4929">
            <w:pPr>
              <w:pStyle w:val="Listaszerbekezds"/>
              <w:numPr>
                <w:ilvl w:val="0"/>
                <w:numId w:val="25"/>
              </w:numPr>
              <w:spacing w:after="0" w:line="240" w:lineRule="auto"/>
            </w:pPr>
            <w:r>
              <w:t xml:space="preserve">Heidegger, Martin 2003 Útjelzők. Budapest: Osiris, „Mi a metafizika?”, „Bevezetés a Mi a metafiziká?-hoz”, 105-121., 335-349. old. </w:t>
            </w:r>
          </w:p>
          <w:p w:rsidR="00760802" w:rsidRDefault="00760802" w:rsidP="00BC4929">
            <w:pPr>
              <w:pStyle w:val="Listaszerbekezds"/>
              <w:numPr>
                <w:ilvl w:val="0"/>
                <w:numId w:val="25"/>
              </w:numPr>
              <w:spacing w:after="0" w:line="240" w:lineRule="auto"/>
            </w:pPr>
            <w:r>
              <w:t xml:space="preserve">Heidegger, Martin 1992 „A német egyetem önmegnyilatkozása (Rektori beszéd 1933. május 27.)”. In Heidegger, Martin: Az idő fogalma. A német egyetem önmegnyilatkozása. A rektorátus, 1933/34. Budapest: Kossuth, 61-75. old. </w:t>
            </w:r>
          </w:p>
          <w:p w:rsidR="00760802" w:rsidRDefault="00760802" w:rsidP="00BC4929">
            <w:pPr>
              <w:pStyle w:val="Listaszerbekezds"/>
              <w:numPr>
                <w:ilvl w:val="0"/>
                <w:numId w:val="25"/>
              </w:numPr>
              <w:spacing w:after="0" w:line="240" w:lineRule="auto"/>
            </w:pPr>
            <w:r>
              <w:t xml:space="preserve">Humboldt, Wilhelm von 1985 „A berlini felsőbb tudományos intézmények külső és belső szervezetéről”. In Uő. Válogatott írásai. Budapest: Európa, 247-267. old. </w:t>
            </w:r>
          </w:p>
          <w:p w:rsidR="00760802" w:rsidRDefault="00760802" w:rsidP="00BC4929">
            <w:pPr>
              <w:pStyle w:val="Listaszerbekezds"/>
              <w:numPr>
                <w:ilvl w:val="0"/>
                <w:numId w:val="25"/>
              </w:numPr>
              <w:spacing w:after="0" w:line="240" w:lineRule="auto"/>
            </w:pPr>
            <w:r>
              <w:t xml:space="preserve">Husserl, Edmund 1993 A filozófia mint szigorú tudomány. Budapest: Kossuth Könyvkiadó. </w:t>
            </w:r>
          </w:p>
          <w:p w:rsidR="00760802" w:rsidRDefault="00760802" w:rsidP="00BC4929">
            <w:pPr>
              <w:pStyle w:val="Listaszerbekezds"/>
              <w:numPr>
                <w:ilvl w:val="0"/>
                <w:numId w:val="25"/>
              </w:numPr>
              <w:spacing w:after="0" w:line="240" w:lineRule="auto"/>
            </w:pPr>
            <w:r>
              <w:t xml:space="preserve">Jaspers, Karl 1990 „Az egyetem eszméje.” In Csejtei Dezső – Dékány András – Simon Ferenc (szerk.) Egyetem, nevelés, értelmiségi lét. Szeged: Társadalomtudományi Kör (Ész, élet, egzisztencia 1.), 177-273. old. </w:t>
            </w:r>
          </w:p>
          <w:p w:rsidR="00760802" w:rsidRDefault="00760802" w:rsidP="00BC4929">
            <w:pPr>
              <w:pStyle w:val="Listaszerbekezds"/>
              <w:numPr>
                <w:ilvl w:val="0"/>
                <w:numId w:val="25"/>
              </w:numPr>
              <w:spacing w:after="0" w:line="240" w:lineRule="auto"/>
            </w:pPr>
            <w:r>
              <w:t xml:space="preserve">Rorty, Richard 1997 „A filozófia mint tudomány, mint metafora és mint politika”. In Uő. Heideggerről és másokról. Pécs: Jelenkor Kiadó, 19-40. old. </w:t>
            </w:r>
          </w:p>
          <w:p w:rsidR="00760802" w:rsidRDefault="00760802" w:rsidP="00BC4929">
            <w:pPr>
              <w:pStyle w:val="Listaszerbekezds"/>
              <w:numPr>
                <w:ilvl w:val="0"/>
                <w:numId w:val="25"/>
              </w:numPr>
              <w:spacing w:after="0" w:line="240" w:lineRule="auto"/>
            </w:pPr>
            <w:r>
              <w:t>Schelling, Friedrich Wilhelm Joseph 1985 „Előadások az akadémiai stúdium módszeréről.” Magyar Filozófiai Szemle 29. évf. (1985) 5-6. sz., 815-905. old.</w:t>
            </w:r>
          </w:p>
          <w:p w:rsidR="00760802" w:rsidRDefault="00760802" w:rsidP="00BC4929">
            <w:pPr>
              <w:spacing w:after="0" w:line="240" w:lineRule="auto"/>
            </w:pPr>
            <w:r>
              <w:t xml:space="preserve">A 6-7. Filozófia ¬ tudomány témához: </w:t>
            </w:r>
          </w:p>
          <w:p w:rsidR="00760802" w:rsidRDefault="00760802" w:rsidP="00BC4929">
            <w:pPr>
              <w:pStyle w:val="Listaszerbekezds"/>
              <w:numPr>
                <w:ilvl w:val="0"/>
                <w:numId w:val="26"/>
              </w:numPr>
              <w:spacing w:after="0" w:line="240" w:lineRule="auto"/>
            </w:pPr>
            <w:r w:rsidRPr="00A1551A">
              <w:t>Husserl, Edmund 1998 Az európai tudományok válsága. I II. köt. Budapest: Atlantis</w:t>
            </w:r>
            <w:r>
              <w:t>z</w:t>
            </w:r>
            <w:r w:rsidRPr="00A1551A">
              <w:t>, belőle „A fizikai objektivizmus és a transzcendentális szubjektivizmus újkori ellentéte és az ellentét eredetének tisztázása”, 39</w:t>
            </w:r>
            <w:r>
              <w:t>-</w:t>
            </w:r>
            <w:r w:rsidRPr="00A1551A">
              <w:t>134. old.</w:t>
            </w:r>
          </w:p>
          <w:p w:rsidR="00760802" w:rsidRDefault="00760802" w:rsidP="00BC4929">
            <w:pPr>
              <w:pStyle w:val="Listaszerbekezds"/>
              <w:numPr>
                <w:ilvl w:val="0"/>
                <w:numId w:val="26"/>
              </w:numPr>
              <w:spacing w:after="0" w:line="240" w:lineRule="auto"/>
            </w:pPr>
            <w:r>
              <w:t xml:space="preserve">Kuhn, Thomas 2002 A tudományos forradalmak szerkezete. Budapest: Osiris. </w:t>
            </w:r>
          </w:p>
          <w:p w:rsidR="00760802" w:rsidRDefault="00760802" w:rsidP="00BC4929">
            <w:pPr>
              <w:pStyle w:val="Listaszerbekezds"/>
              <w:numPr>
                <w:ilvl w:val="0"/>
                <w:numId w:val="26"/>
              </w:numPr>
              <w:spacing w:after="0" w:line="240" w:lineRule="auto"/>
            </w:pPr>
            <w:r>
              <w:t xml:space="preserve">Popper, Karl R[aimund] 1999 „Három nézet az emberi tudásról.” In Forrai Gábor – Szegedi Péter (szerk.) Tudományfilozófia. Szöveggyűjtemény. Budapest: Áron Kiadó, 449-521. old. </w:t>
            </w:r>
          </w:p>
          <w:p w:rsidR="00760802" w:rsidRDefault="00760802" w:rsidP="00BC4929">
            <w:pPr>
              <w:pStyle w:val="Listaszerbekezds"/>
              <w:numPr>
                <w:ilvl w:val="0"/>
                <w:numId w:val="26"/>
              </w:numPr>
              <w:spacing w:after="0" w:line="240" w:lineRule="auto"/>
            </w:pPr>
            <w:r>
              <w:t xml:space="preserve">Rickert, Henrik 1923 Kulturtudomány és természettudomány. Budapest: Franklin-Társulat. </w:t>
            </w:r>
          </w:p>
          <w:p w:rsidR="00760802" w:rsidRDefault="00760802" w:rsidP="00BC4929">
            <w:pPr>
              <w:pStyle w:val="Listaszerbekezds"/>
              <w:numPr>
                <w:ilvl w:val="0"/>
                <w:numId w:val="26"/>
              </w:numPr>
              <w:spacing w:after="0" w:line="240" w:lineRule="auto"/>
            </w:pPr>
            <w:r>
              <w:t>Simmel, Georg 1994 „A történelemfilozófia problémái”. In Csejtei Dezső – Dékány András –Laczkó Sándor – Simon Ferenc (szerk.) 1994 Ész, élet, egzisztencia IV. Történelemfilozófia I. Szeged: Pro Philosophia Szegediensi Alapítvány, 229-277. old.</w:t>
            </w:r>
          </w:p>
          <w:p w:rsidR="00760802" w:rsidRDefault="00760802" w:rsidP="00BC4929">
            <w:pPr>
              <w:spacing w:after="0" w:line="240" w:lineRule="auto"/>
            </w:pPr>
            <w:r>
              <w:t xml:space="preserve">A 8-9. Filozófia – szabadság témához: </w:t>
            </w:r>
          </w:p>
          <w:p w:rsidR="00760802" w:rsidRDefault="00760802" w:rsidP="00BC4929">
            <w:pPr>
              <w:pStyle w:val="Listaszerbekezds"/>
              <w:numPr>
                <w:ilvl w:val="0"/>
                <w:numId w:val="27"/>
              </w:numPr>
              <w:spacing w:after="0" w:line="240" w:lineRule="auto"/>
            </w:pPr>
            <w:r>
              <w:t xml:space="preserve">Heidegger, Martin 1993 Schelling értekezése az emberi szabadság lényegéről (1809). Budapest: T Twins Kiadó. </w:t>
            </w:r>
          </w:p>
          <w:p w:rsidR="00760802" w:rsidRDefault="00760802" w:rsidP="00BC4929">
            <w:pPr>
              <w:pStyle w:val="Listaszerbekezds"/>
              <w:numPr>
                <w:ilvl w:val="0"/>
                <w:numId w:val="27"/>
              </w:numPr>
              <w:spacing w:after="0" w:line="240" w:lineRule="auto"/>
            </w:pPr>
            <w:r>
              <w:t xml:space="preserve">Márkus György - Kis János 1997 [„Vita a szabadságról”]. In Beszélő 3. folyam 2. évf. 8-9. sz. (1997. augusztus-szeptember) 18-82. old. </w:t>
            </w:r>
          </w:p>
          <w:p w:rsidR="00760802" w:rsidRDefault="00760802" w:rsidP="00BC4929">
            <w:pPr>
              <w:pStyle w:val="Listaszerbekezds"/>
              <w:numPr>
                <w:ilvl w:val="0"/>
                <w:numId w:val="27"/>
              </w:numPr>
              <w:spacing w:after="0" w:line="240" w:lineRule="auto"/>
            </w:pPr>
            <w:r>
              <w:t xml:space="preserve">Popper Karl R[aimund] 2001 A nyitott társadalom és ellenségei. Budapest: Balassi Kiadó, belőle „Platón támadásának háttere 10. fejezet A nyitott társadalom és ellenségei” 167-196. old. </w:t>
            </w:r>
          </w:p>
          <w:p w:rsidR="00760802" w:rsidRDefault="00760802" w:rsidP="00BC4929">
            <w:pPr>
              <w:pStyle w:val="Listaszerbekezds"/>
              <w:numPr>
                <w:ilvl w:val="0"/>
                <w:numId w:val="27"/>
              </w:numPr>
              <w:spacing w:after="0" w:line="240" w:lineRule="auto"/>
            </w:pPr>
            <w:r>
              <w:t xml:space="preserve">Sartre, Jean-Paul 2006 A lét és a semmi. Egy fenomenológiai ontológia vázlata. Budapest: L’Harmattan Kiadó – Szegedi Tudományegyetem Filozófia Tanszék, „Lenni és csinálni: a szabadság” 515-653. old. </w:t>
            </w:r>
          </w:p>
          <w:p w:rsidR="00760802" w:rsidRDefault="00760802" w:rsidP="00BC4929">
            <w:pPr>
              <w:pStyle w:val="Listaszerbekezds"/>
              <w:numPr>
                <w:ilvl w:val="0"/>
                <w:numId w:val="27"/>
              </w:numPr>
              <w:spacing w:after="0" w:line="240" w:lineRule="auto"/>
            </w:pPr>
            <w:r w:rsidRPr="00973466">
              <w:t>Schelling, Friedrich Wilhelm Joseph 1992 Filozófiai vizsgálódás az emberi szabadság lényegéről és az ezzel összefüggő tárgyakról. Budapest: T Twins.</w:t>
            </w:r>
          </w:p>
          <w:p w:rsidR="00760802" w:rsidRDefault="00760802" w:rsidP="00BC4929">
            <w:pPr>
              <w:spacing w:after="0" w:line="240" w:lineRule="auto"/>
            </w:pPr>
            <w:r>
              <w:t xml:space="preserve">A </w:t>
            </w:r>
            <w:r w:rsidRPr="00973466">
              <w:t>10. Hegel: A szellem fenomenológiája</w:t>
            </w:r>
            <w:r>
              <w:t xml:space="preserve"> témához: </w:t>
            </w:r>
          </w:p>
          <w:p w:rsidR="00760802" w:rsidRDefault="00760802" w:rsidP="00BC4929">
            <w:pPr>
              <w:pStyle w:val="Listaszerbekezds"/>
              <w:numPr>
                <w:ilvl w:val="0"/>
                <w:numId w:val="28"/>
              </w:numPr>
              <w:spacing w:after="0" w:line="240" w:lineRule="auto"/>
            </w:pPr>
            <w:r>
              <w:t xml:space="preserve">Hegel, Georg Wilhelm Friedrich 1979 A szellem fenomenológiája. 3. kiad. Budapest: Akadémiai Kiadó, 9-56. old. </w:t>
            </w:r>
          </w:p>
          <w:p w:rsidR="00760802" w:rsidRDefault="00760802" w:rsidP="00BC4929">
            <w:pPr>
              <w:pStyle w:val="Listaszerbekezds"/>
              <w:numPr>
                <w:ilvl w:val="0"/>
                <w:numId w:val="28"/>
              </w:numPr>
              <w:spacing w:after="0" w:line="240" w:lineRule="auto"/>
            </w:pPr>
            <w:r>
              <w:t xml:space="preserve">Pöggeler, Otto 1990 „’A szellem fenomenológiájá’-nak kiindulópontjai és fölépítése”. Magyar Filozófiai Szemle 34. évf. (1990) 1-2. sz., 40-71. old. </w:t>
            </w:r>
          </w:p>
          <w:p w:rsidR="00760802" w:rsidRDefault="00760802" w:rsidP="00BC4929">
            <w:pPr>
              <w:pStyle w:val="Listaszerbekezds"/>
              <w:numPr>
                <w:ilvl w:val="0"/>
                <w:numId w:val="28"/>
              </w:numPr>
              <w:spacing w:after="0" w:line="240" w:lineRule="auto"/>
            </w:pPr>
            <w:r>
              <w:t xml:space="preserve">Pöggeler, Otto 1986 „A szellem fenomenológiája kompozíciója”. „Bevezetés ’A szellem fenomenológiája’ tanulmányozásához”. Budapest: Művelődésügyi Minisztérium. </w:t>
            </w:r>
          </w:p>
          <w:p w:rsidR="00760802" w:rsidRDefault="00760802" w:rsidP="00BC4929">
            <w:pPr>
              <w:spacing w:after="0" w:line="240" w:lineRule="auto"/>
            </w:pPr>
            <w:r>
              <w:t xml:space="preserve">A 11-12. Filozófia – történelem témához: </w:t>
            </w:r>
          </w:p>
          <w:p w:rsidR="00760802" w:rsidRDefault="00760802" w:rsidP="00BC4929">
            <w:pPr>
              <w:pStyle w:val="Listaszerbekezds"/>
              <w:numPr>
                <w:ilvl w:val="0"/>
                <w:numId w:val="29"/>
              </w:numPr>
              <w:spacing w:after="0" w:line="240" w:lineRule="auto"/>
            </w:pPr>
            <w:r>
              <w:t xml:space="preserve">Assmann, Jan 2004 A kulturális emlékezet. Írás, emlékezés és politikai identitás a korai </w:t>
            </w:r>
            <w:r>
              <w:lastRenderedPageBreak/>
              <w:t xml:space="preserve">magaskultúrákban. Budapest: Atlantisz Könyvkiadó, belőle „Az emlékezés kultúrája” 27-86. old., „A történelem születése a jog szelleméből” 225-252. old. </w:t>
            </w:r>
          </w:p>
          <w:p w:rsidR="00760802" w:rsidRDefault="00760802" w:rsidP="00BC4929">
            <w:pPr>
              <w:pStyle w:val="Listaszerbekezds"/>
              <w:numPr>
                <w:ilvl w:val="0"/>
                <w:numId w:val="29"/>
              </w:numPr>
              <w:spacing w:after="0" w:line="240" w:lineRule="auto"/>
            </w:pPr>
            <w:r>
              <w:t xml:space="preserve">Gadamer, Hans-Georg 2003 Igazság és módszer. Egy filozófiai hermeneutika vázlata. 2., jav. kiad. Budapest: Osiris, belőle „Rekonstrukció és integráció mint hermeneutikai feladat” 196-201. old. </w:t>
            </w:r>
          </w:p>
          <w:p w:rsidR="00760802" w:rsidRDefault="00760802" w:rsidP="00BC4929">
            <w:pPr>
              <w:pStyle w:val="Listaszerbekezds"/>
              <w:numPr>
                <w:ilvl w:val="0"/>
                <w:numId w:val="29"/>
              </w:numPr>
              <w:spacing w:after="0" w:line="240" w:lineRule="auto"/>
            </w:pPr>
            <w:r>
              <w:t xml:space="preserve">Hegel, Georg Wilhelm Friedrich 1979 Előadások a világtörténet filozófiájáról. 2. kiad. Budapest: Akadémiai Kiadó, 13-138. old. </w:t>
            </w:r>
          </w:p>
          <w:p w:rsidR="00760802" w:rsidRDefault="00760802" w:rsidP="00BC4929">
            <w:pPr>
              <w:pStyle w:val="Listaszerbekezds"/>
              <w:numPr>
                <w:ilvl w:val="0"/>
                <w:numId w:val="29"/>
              </w:numPr>
              <w:spacing w:after="0" w:line="240" w:lineRule="auto"/>
            </w:pPr>
            <w:r>
              <w:t xml:space="preserve">K. Horváth Zsolt 2015 Az emlékezet betegei. A tér-idő társadalomtörténeti morfológiájához. Budapest: Kijárat. </w:t>
            </w:r>
          </w:p>
          <w:p w:rsidR="00760802" w:rsidRDefault="00760802" w:rsidP="00BC4929">
            <w:pPr>
              <w:pStyle w:val="Listaszerbekezds"/>
              <w:numPr>
                <w:ilvl w:val="0"/>
                <w:numId w:val="29"/>
              </w:numPr>
              <w:spacing w:after="0" w:line="240" w:lineRule="auto"/>
            </w:pPr>
            <w:r w:rsidRPr="00973466">
              <w:t>Nietzsche, Friedrich 2004 Korszerűtlen elmélkedések. Budapest: Atlantisz, belőle A történelem hasznáról és káráról [az élet számára]”, 93</w:t>
            </w:r>
            <w:r>
              <w:t>-</w:t>
            </w:r>
            <w:r w:rsidRPr="00973466">
              <w:t>177. old.</w:t>
            </w:r>
          </w:p>
          <w:p w:rsidR="00760802" w:rsidRDefault="00760802" w:rsidP="00BC4929">
            <w:pPr>
              <w:pStyle w:val="Listaszerbekezds"/>
              <w:numPr>
                <w:ilvl w:val="0"/>
                <w:numId w:val="29"/>
              </w:numPr>
              <w:spacing w:after="0" w:line="240" w:lineRule="auto"/>
            </w:pPr>
            <w:r>
              <w:t xml:space="preserve">Nora, Pierre 2010 Emlékezet és történelem között. Válogatott tanulmányok. Budapest: Napvilág Kiadó, belőle „Emlékezet és történelem között – A helyek problematikája”, 13-33. old. </w:t>
            </w:r>
          </w:p>
          <w:p w:rsidR="00760802" w:rsidRDefault="00760802" w:rsidP="00BC4929">
            <w:pPr>
              <w:pStyle w:val="Listaszerbekezds"/>
              <w:numPr>
                <w:ilvl w:val="0"/>
                <w:numId w:val="29"/>
              </w:numPr>
              <w:spacing w:after="0" w:line="240" w:lineRule="auto"/>
            </w:pPr>
            <w:r>
              <w:t xml:space="preserve">Popper, Karl R[aimund] 1989 A historicizmus nyomorúsága. Ford. Kelemen Tamás. Budapest: Akadémiai Kiadó. </w:t>
            </w:r>
          </w:p>
          <w:p w:rsidR="00760802" w:rsidRDefault="00760802" w:rsidP="00BC4929">
            <w:pPr>
              <w:pStyle w:val="Listaszerbekezds"/>
              <w:numPr>
                <w:ilvl w:val="0"/>
                <w:numId w:val="29"/>
              </w:numPr>
              <w:spacing w:after="0" w:line="240" w:lineRule="auto"/>
            </w:pPr>
            <w:r>
              <w:t xml:space="preserve">Ricoeur, Paul 1999 „Emlékezet – felejtés – történelem”. In N. Kovács Tímea (vál., előszó) – Thomka Beáta (szerk.) Narratívák 3. A kultúra narratívái. Budapest: Kijárat kiadó, 51-67. old. </w:t>
            </w:r>
          </w:p>
          <w:p w:rsidR="00760802" w:rsidRDefault="00760802" w:rsidP="00BC4929">
            <w:pPr>
              <w:pStyle w:val="Listaszerbekezds"/>
              <w:numPr>
                <w:ilvl w:val="0"/>
                <w:numId w:val="29"/>
              </w:numPr>
              <w:spacing w:after="0" w:line="240" w:lineRule="auto"/>
            </w:pPr>
            <w:r>
              <w:t xml:space="preserve">Rorty, Richard 1986 „A filozófiatörténetírás négy fajtája”. Magyar Filozófiai Szemle 30. évf. (1986) 3-4. sz., 495-519. old. </w:t>
            </w:r>
          </w:p>
          <w:p w:rsidR="00760802" w:rsidRDefault="00760802" w:rsidP="00BC4929">
            <w:pPr>
              <w:spacing w:after="0" w:line="240" w:lineRule="auto"/>
            </w:pPr>
            <w:r>
              <w:t xml:space="preserve">A 13-14. Filozófia – nyelv témához: </w:t>
            </w:r>
          </w:p>
          <w:p w:rsidR="00760802" w:rsidRDefault="00760802" w:rsidP="00BC4929">
            <w:pPr>
              <w:pStyle w:val="Listaszerbekezds"/>
              <w:numPr>
                <w:ilvl w:val="0"/>
                <w:numId w:val="31"/>
              </w:numPr>
              <w:spacing w:after="0" w:line="240" w:lineRule="auto"/>
            </w:pPr>
            <w:r>
              <w:t xml:space="preserve">Assmann, Jan 2004 A kulturális emlékezet. Írás, emlékezés és politikai identitás a korai magaskultúrákban. Budapest: Atlantisz Könyvkiadó, belőle „Írásos kultúra” 87-128. old., „Görögország és a gondolkodás diszciplinarizálódása” 253-285. old. </w:t>
            </w:r>
          </w:p>
          <w:p w:rsidR="00760802" w:rsidRDefault="00760802" w:rsidP="00BC4929">
            <w:pPr>
              <w:pStyle w:val="Listaszerbekezds"/>
              <w:numPr>
                <w:ilvl w:val="0"/>
                <w:numId w:val="31"/>
              </w:numPr>
              <w:spacing w:after="0" w:line="240" w:lineRule="auto"/>
            </w:pPr>
            <w:r w:rsidRPr="00056274">
              <w:t>Austin, John L. 1990 Tetten ért szavak. A Harward Egyetemen 1955-ben tartott William James előadások. S. alá rend. J. O. Urmson. Budapest: Akadémiai Kiadó.</w:t>
            </w:r>
          </w:p>
          <w:p w:rsidR="00760802" w:rsidRDefault="00760802" w:rsidP="00BC4929">
            <w:pPr>
              <w:pStyle w:val="Listaszerbekezds"/>
              <w:numPr>
                <w:ilvl w:val="0"/>
                <w:numId w:val="31"/>
              </w:numPr>
              <w:spacing w:after="0" w:line="240" w:lineRule="auto"/>
            </w:pPr>
            <w:r>
              <w:t xml:space="preserve">Gadamer, Hans-Georg 2003 Igazság és módszer. Egy filozófiai hermeneutika vázlata. 2., jav. kiad. Budapest: Osiris, belőle „A hermeneutika ontológiai fordulata a nyelv vezérfonalát követve” 425-540. old. </w:t>
            </w:r>
          </w:p>
          <w:p w:rsidR="00760802" w:rsidRDefault="00760802" w:rsidP="00BC4929">
            <w:pPr>
              <w:pStyle w:val="Listaszerbekezds"/>
              <w:numPr>
                <w:ilvl w:val="0"/>
                <w:numId w:val="31"/>
              </w:numPr>
              <w:spacing w:after="0" w:line="240" w:lineRule="auto"/>
            </w:pPr>
            <w:r>
              <w:t xml:space="preserve">Ong, Walter J. 2010 Szóbeliség és írásbeliség. A szó technologizálása. Budapest: Gondolat Kiadó. </w:t>
            </w:r>
          </w:p>
          <w:p w:rsidR="00760802" w:rsidRDefault="00760802" w:rsidP="00BC4929">
            <w:pPr>
              <w:pStyle w:val="Listaszerbekezds"/>
              <w:numPr>
                <w:ilvl w:val="0"/>
                <w:numId w:val="31"/>
              </w:numPr>
              <w:spacing w:after="0" w:line="240" w:lineRule="auto"/>
            </w:pPr>
            <w:r>
              <w:t xml:space="preserve">Ricoeur, Paul 2006 Az élő metafora. Budapest: Osiris, belőle „A metafora és a filozófiai diskurzus”, 377-459. old. </w:t>
            </w:r>
          </w:p>
          <w:p w:rsidR="00760802" w:rsidRDefault="00760802" w:rsidP="00BC4929">
            <w:pPr>
              <w:spacing w:after="0" w:line="240" w:lineRule="auto"/>
            </w:pPr>
            <w:r>
              <w:t xml:space="preserve">Kötelezően választható idegennyelvű irodalom: </w:t>
            </w:r>
          </w:p>
          <w:p w:rsidR="00760802" w:rsidRDefault="00760802" w:rsidP="00BC4929">
            <w:pPr>
              <w:pStyle w:val="Listaszerbekezds"/>
              <w:numPr>
                <w:ilvl w:val="0"/>
                <w:numId w:val="32"/>
              </w:numPr>
              <w:spacing w:after="0" w:line="240" w:lineRule="auto"/>
            </w:pPr>
            <w:r>
              <w:t xml:space="preserve">Audi, Robert (Gen. Ed.) 1999 The Cambridge Dictionary of Philosophy. 2nd ed. Cambridge: Cambridge University Press. </w:t>
            </w:r>
          </w:p>
          <w:p w:rsidR="00760802" w:rsidRDefault="00760802" w:rsidP="00BC4929">
            <w:pPr>
              <w:pStyle w:val="Listaszerbekezds"/>
              <w:numPr>
                <w:ilvl w:val="0"/>
                <w:numId w:val="32"/>
              </w:numPr>
              <w:spacing w:after="0" w:line="240" w:lineRule="auto"/>
            </w:pPr>
            <w:r>
              <w:t xml:space="preserve">Cassin, Barbara (Dir.) 2004 Vocabulaire européen des philosophies. Dictionnaire des intraduisibles. Paris: Le Seuil – Le Robert. Angol kiadáa Cassin, Barbara (ed) – Apter, Emily – Lezra, Jacques – Wood, Michael (transl. ed.) 2014 Dictionary of Untranslatables. A Philosophical Lexicon. Transl. Steven Rendall, Christian Hubert, Jeffrey Mehlman, Nathanael Stein, Michael Syrotinski. Princeton – Oxford: Princeton University Press (Translation / Transnation, ser. ed. Emily Apter). </w:t>
            </w:r>
          </w:p>
          <w:p w:rsidR="00760802" w:rsidRDefault="00760802" w:rsidP="00BC4929">
            <w:pPr>
              <w:pStyle w:val="Listaszerbekezds"/>
              <w:numPr>
                <w:ilvl w:val="0"/>
                <w:numId w:val="32"/>
              </w:numPr>
              <w:spacing w:after="0" w:line="240" w:lineRule="auto"/>
            </w:pPr>
            <w:r>
              <w:t xml:space="preserve">Honderich, Ted (Ed.) 2005 The Oxford Companion to Philosophy. 2nd ed. Oxford: Oxford University Press. </w:t>
            </w:r>
          </w:p>
          <w:p w:rsidR="00760802" w:rsidRDefault="00760802" w:rsidP="00BC4929">
            <w:pPr>
              <w:pStyle w:val="Listaszerbekezds"/>
              <w:numPr>
                <w:ilvl w:val="0"/>
                <w:numId w:val="32"/>
              </w:numPr>
              <w:spacing w:after="0" w:line="240" w:lineRule="auto"/>
            </w:pPr>
            <w:r>
              <w:t xml:space="preserve">Regenbogen, Arnim - Meyer, Uwe (Hrsg.) 2013 Wörterbuch der Philosophischen Begriffe. Begründet von Friedrich Kirchner und Carl Michaëlis, fortgesetzt von Johannes Hoffmeister, vollständig neu herausgegeben von Arnim Regenbogen und Uwe Meyer. Hamburg: Felix Meiner Verlag (Philosophische Bibliothek 500). </w:t>
            </w:r>
          </w:p>
          <w:p w:rsidR="00760802" w:rsidRPr="00A133F5" w:rsidRDefault="00760802" w:rsidP="00BC4929">
            <w:pPr>
              <w:spacing w:after="0" w:line="240" w:lineRule="auto"/>
            </w:pPr>
          </w:p>
          <w:p w:rsidR="00760802" w:rsidRDefault="00760802" w:rsidP="00BC4929">
            <w:pPr>
              <w:spacing w:after="0" w:line="240" w:lineRule="auto"/>
              <w:rPr>
                <w:b/>
              </w:rPr>
            </w:pPr>
            <w:r>
              <w:rPr>
                <w:b/>
              </w:rPr>
              <w:t>Ajánlott irodalom:</w:t>
            </w:r>
          </w:p>
          <w:p w:rsidR="00760802" w:rsidRDefault="00760802" w:rsidP="00BC4929">
            <w:pPr>
              <w:pStyle w:val="Listaszerbekezds"/>
              <w:numPr>
                <w:ilvl w:val="0"/>
                <w:numId w:val="33"/>
              </w:numPr>
              <w:spacing w:after="0" w:line="240" w:lineRule="auto"/>
            </w:pPr>
            <w:r>
              <w:t xml:space="preserve">Kambouchner, Denis (Dir.) 1995 Notions de philosophie. I III. Paris: Gallimard (Collection Folio essais 277, 278, 279). </w:t>
            </w:r>
          </w:p>
          <w:p w:rsidR="00760802" w:rsidRDefault="00760802" w:rsidP="00BC4929">
            <w:pPr>
              <w:pStyle w:val="Listaszerbekezds"/>
              <w:numPr>
                <w:ilvl w:val="0"/>
                <w:numId w:val="33"/>
              </w:numPr>
              <w:spacing w:after="0" w:line="240" w:lineRule="auto"/>
            </w:pPr>
            <w:r>
              <w:t xml:space="preserve">Sandkühler, Hans Jörg (Hrsg.) 2010 Enzyklopädie Philosophie. I III. Bde. [A J, K O, P Z] 2., erw. Aufl. Hamburg: Felix Meiner Verlag. </w:t>
            </w:r>
          </w:p>
          <w:p w:rsidR="00760802" w:rsidRDefault="00760802" w:rsidP="00BC4929">
            <w:pPr>
              <w:pStyle w:val="Listaszerbekezds"/>
              <w:numPr>
                <w:ilvl w:val="0"/>
                <w:numId w:val="33"/>
              </w:numPr>
              <w:spacing w:after="0" w:line="240" w:lineRule="auto"/>
            </w:pPr>
            <w:r>
              <w:t>Volpi, Franco – Nida-Rümelin, Julian (Hrsg.) 1988 Lexikon der philosophischen Werke. Stuttgart: Alfred Kröner Verlag.</w:t>
            </w:r>
          </w:p>
        </w:tc>
      </w:tr>
    </w:tbl>
    <w:p w:rsidR="00760802" w:rsidRDefault="00760802" w:rsidP="00F22EC3">
      <w:pPr>
        <w:spacing w:before="120"/>
        <w:jc w:val="center"/>
        <w:rPr>
          <w:b/>
          <w:sz w:val="24"/>
        </w:rPr>
      </w:pPr>
      <w: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760802" w:rsidTr="00BC4929">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Tantárgy neve:</w:t>
            </w:r>
          </w:p>
          <w:p w:rsidR="00760802" w:rsidRDefault="00760802" w:rsidP="00BC4929">
            <w:pPr>
              <w:spacing w:after="0" w:line="240" w:lineRule="auto"/>
            </w:pPr>
            <w:r w:rsidRPr="00F97800">
              <w:t>Filozófiatörténet 2.</w:t>
            </w:r>
            <w:r>
              <w:t xml:space="preserve">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 Neptun kódja:</w:t>
            </w:r>
            <w:r>
              <w:t xml:space="preserve"> </w:t>
            </w:r>
          </w:p>
          <w:p w:rsidR="00760802" w:rsidRDefault="00760802" w:rsidP="00BC4929">
            <w:pPr>
              <w:spacing w:after="0" w:line="240" w:lineRule="auto"/>
            </w:pPr>
            <w:r w:rsidRPr="00F97800">
              <w:t>BTSBN200A</w:t>
            </w:r>
            <w:r>
              <w:t xml:space="preserve"> </w:t>
            </w:r>
          </w:p>
          <w:p w:rsidR="00760802" w:rsidRDefault="00760802" w:rsidP="00BC4929">
            <w:pPr>
              <w:spacing w:after="0" w:line="240" w:lineRule="auto"/>
            </w:pPr>
            <w:r>
              <w:rPr>
                <w:b/>
              </w:rPr>
              <w:t>Tárgyfelelős intézet:</w:t>
            </w:r>
            <w:r>
              <w:t xml:space="preserve"> </w:t>
            </w:r>
            <w:r w:rsidRPr="00DB2392">
              <w:t>Antropológiai és filozófiai tudományok intézete</w:t>
            </w:r>
            <w:r>
              <w:t xml:space="preserve"> </w:t>
            </w:r>
          </w:p>
        </w:tc>
      </w:tr>
      <w:tr w:rsidR="00760802" w:rsidTr="00BC4929">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Tantárgyelem:</w:t>
            </w:r>
            <w:r>
              <w:t xml:space="preserve"> kötelező</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Tárgyfelelős:</w:t>
            </w:r>
            <w:r>
              <w:t xml:space="preserve"> </w:t>
            </w:r>
            <w:r w:rsidRPr="00F97800">
              <w:t xml:space="preserve">Bognár László, </w:t>
            </w:r>
            <w:r w:rsidR="00BA561B">
              <w:t>dr.</w:t>
            </w:r>
            <w:r w:rsidRPr="00F97800">
              <w:t>, egy. doc.</w:t>
            </w:r>
            <w:r>
              <w:t xml:space="preserve"> </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Közreműködő oktató(k):</w:t>
            </w:r>
            <w:r>
              <w:t xml:space="preserve"> </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 xml:space="preserve">Javasolt félév: </w:t>
            </w:r>
            <w:r w:rsidRPr="00F97800">
              <w:t>1. Ő</w:t>
            </w:r>
            <w:r>
              <w:rPr>
                <w:b/>
              </w:rPr>
              <w:t xml:space="preserve">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Előfeltétel:</w:t>
            </w:r>
            <w:r>
              <w:t xml:space="preserve"> </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Óraszám/hét:</w:t>
            </w:r>
            <w:r>
              <w:t xml:space="preserve"> 2-0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 xml:space="preserve">Számonkérés módja: </w:t>
            </w:r>
            <w:r>
              <w:t xml:space="preserve">kollokvium </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Kreditpont:</w:t>
            </w:r>
            <w:r>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Munkarend:</w:t>
            </w:r>
            <w:r>
              <w:t xml:space="preserve"> nappali / levelező megjelölése</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Tantárgy feladata és célja:</w:t>
            </w:r>
          </w:p>
          <w:p w:rsidR="00760802" w:rsidRDefault="00760802" w:rsidP="00BC4929">
            <w:pPr>
              <w:spacing w:after="0" w:line="240" w:lineRule="auto"/>
            </w:pPr>
            <w:r>
              <w:t>Bevezetés a késő antik, középkori filozófiáiba. A középkori keresztény filozófia mint a bibliai-keresztény élettapasztalat feldolgozása. A dogmatika tematikája és a középkori filozófia. Néhány forrásszöveg elemzése-értelmezése.</w:t>
            </w:r>
          </w:p>
          <w:p w:rsidR="00760802" w:rsidRDefault="00760802" w:rsidP="00BC4929">
            <w:pPr>
              <w:spacing w:after="0" w:line="240" w:lineRule="auto"/>
            </w:pPr>
            <w:r>
              <w:t>Olyan szakemberek képzése, akik felkészültek a kultúrát meghatározó és befolyásoló tényezők felismerésére. Megszerzett ismereteik birtokában képesek az analitikus gondolkodásra, a szövegek elemzésére. S</w:t>
            </w:r>
            <w:r w:rsidRPr="00536A61">
              <w:t>zilárd műveltségi alapokat biztosítson az alapszak specializációira épülő mesterképzések és a kutatói pálya felé orientálódóknak.</w:t>
            </w:r>
            <w:r>
              <w:t xml:space="preserve"> </w:t>
            </w:r>
          </w:p>
          <w:p w:rsidR="00760802" w:rsidRDefault="00760802" w:rsidP="00BC4929">
            <w:pPr>
              <w:spacing w:after="0" w:line="240" w:lineRule="auto"/>
              <w:rPr>
                <w:b/>
              </w:rPr>
            </w:pPr>
            <w:r>
              <w:rPr>
                <w:b/>
              </w:rPr>
              <w:t>Fejlesztendő kompetenciák:</w:t>
            </w:r>
          </w:p>
          <w:p w:rsidR="00760802" w:rsidRDefault="00760802" w:rsidP="00BC4929">
            <w:pPr>
              <w:spacing w:after="0" w:line="240" w:lineRule="auto"/>
            </w:pPr>
            <w:r>
              <w:rPr>
                <w:b/>
                <w:i/>
              </w:rPr>
              <w:t>tudás:</w:t>
            </w:r>
            <w:r>
              <w:t xml:space="preserve"> Tájékozott a nyugati eszmetörténet alapvető korszakaiban, azok általános jellemzőiben és adataiban. Ismer bölcseleti alapszövegeket, alapműveket és alapproblémákat. </w:t>
            </w:r>
            <w:r w:rsidRPr="00C252C3">
              <w:t>Ismeri az elméleti problémafelvetés és problémamegoldás hagyományos változatait</w:t>
            </w:r>
            <w:r>
              <w:t xml:space="preserve">. </w:t>
            </w:r>
            <w:r w:rsidRPr="00C252C3">
              <w:t>Ismeretekkel rendelkezik a filozófia mibenlétéről, történetéről, jelentőségéről és társadalmi szerepéről.</w:t>
            </w:r>
            <w:r>
              <w:t xml:space="preserve"> </w:t>
            </w:r>
          </w:p>
          <w:p w:rsidR="00760802" w:rsidRDefault="00760802" w:rsidP="00BC4929">
            <w:pPr>
              <w:spacing w:after="0" w:line="240" w:lineRule="auto"/>
            </w:pPr>
            <w:r>
              <w:rPr>
                <w:b/>
                <w:i/>
              </w:rPr>
              <w:t>képesség:</w:t>
            </w:r>
            <w:r>
              <w:t xml:space="preserve"> Alkalmas ismeretterjesztő tudósítások, beszédek és prezentációk készítésére és értékelésére. </w:t>
            </w:r>
            <w:r w:rsidRPr="00C252C3">
              <w:t>Képes argumentumok azonosítására, átgondolására, valamint ezeknek élőszóban és írásban vázlatos vagy részletes bemutatására.</w:t>
            </w:r>
            <w:r>
              <w:t xml:space="preserve"> Képes a szövegfeldolgozás, a szövegelemzés és -értelmezés, valamint a kritikai elsajátítás technikáinak alkalmazására. </w:t>
            </w:r>
          </w:p>
          <w:p w:rsidR="00760802" w:rsidRDefault="00760802" w:rsidP="00BC4929">
            <w:pPr>
              <w:spacing w:after="0" w:line="240" w:lineRule="auto"/>
            </w:pPr>
            <w:r>
              <w:rPr>
                <w:b/>
                <w:i/>
              </w:rPr>
              <w:t>attitűd:</w:t>
            </w:r>
            <w:r>
              <w:t xml:space="preserve"> </w:t>
            </w:r>
            <w:r w:rsidRPr="00C252C3">
              <w:t>Kritikai és kreatív gondolkodás és problémaérzékenység jellemzi.</w:t>
            </w:r>
            <w:r>
              <w:t xml:space="preserve"> </w:t>
            </w:r>
            <w:r w:rsidRPr="00C252C3">
              <w:t>Képes figyelemmel meghallgatni mások álláspontját, és elfogulatlanul mérlegelni az előadott vélemények tartalmát.</w:t>
            </w:r>
            <w:r>
              <w:t xml:space="preserve"> </w:t>
            </w:r>
            <w:r w:rsidRPr="00C252C3">
              <w:t>Nyitott más kultúrákra, a kulturális sokszínűségre.</w:t>
            </w:r>
            <w:r>
              <w:t xml:space="preserve"> </w:t>
            </w:r>
            <w:r w:rsidRPr="0074737A">
              <w:t>Egy számára újszerű kérdéskörben is képes tájékozódni, információkat szerezni, látókörét bővíteni, véleményét ennek megfelelően körültekintően kialakítani és kifejezni.</w:t>
            </w:r>
            <w:r>
              <w:t xml:space="preserve"> </w:t>
            </w:r>
          </w:p>
          <w:p w:rsidR="00760802" w:rsidRDefault="00760802" w:rsidP="00BC4929">
            <w:pPr>
              <w:spacing w:after="0" w:line="240" w:lineRule="auto"/>
            </w:pPr>
            <w:r>
              <w:rPr>
                <w:b/>
                <w:i/>
              </w:rPr>
              <w:t>autonómia és felelősség:</w:t>
            </w:r>
            <w:r>
              <w:t xml:space="preserve"> </w:t>
            </w:r>
            <w:r w:rsidRPr="0074737A">
              <w:t>Véleményét körültekintően alakítja ki, tájékozódik és felelősséget vállal saját álláspontjáért.</w:t>
            </w:r>
            <w:r>
              <w:t xml:space="preserve"> </w:t>
            </w:r>
            <w:r w:rsidRPr="0074737A">
              <w:t>Véleményét argumentumokra alapozza.</w:t>
            </w:r>
            <w:r>
              <w:t xml:space="preserve"> </w:t>
            </w:r>
            <w:r w:rsidRPr="0074737A">
              <w:t>Elutasítja mások érzelmi vagy ideológiai alapú manipulálását.</w:t>
            </w:r>
            <w:r>
              <w:t xml:space="preserve"> </w:t>
            </w:r>
            <w:r w:rsidRPr="0074737A">
              <w:t>Felelősséget vállal akár szóban, akár írásban megfogalmazott véleményéért</w:t>
            </w:r>
            <w:r>
              <w:t xml:space="preserve"> </w:t>
            </w:r>
            <w:r w:rsidRPr="0074737A">
              <w:t>tudományos téren.</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 tematikus leírása:</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i/>
              </w:rPr>
            </w:pPr>
            <w:r>
              <w:rPr>
                <w:b/>
                <w:i/>
              </w:rPr>
              <w:t>Előadás:</w:t>
            </w:r>
          </w:p>
          <w:p w:rsidR="00760802" w:rsidRDefault="00760802" w:rsidP="00BC4929">
            <w:pPr>
              <w:spacing w:after="0" w:line="240" w:lineRule="auto"/>
            </w:pPr>
            <w:r>
              <w:t xml:space="preserve">1 2. Bevezetés (biblisztika, liturgia, ikonográfia, az újplatonikus metafizika). </w:t>
            </w:r>
          </w:p>
          <w:p w:rsidR="00760802" w:rsidRDefault="00760802" w:rsidP="00BC4929">
            <w:pPr>
              <w:spacing w:after="0" w:line="240" w:lineRule="auto"/>
            </w:pPr>
            <w:r>
              <w:t xml:space="preserve">3. A középkori gondolkodás főbb kérdései dogmatörténeti látószögből. Olvasmány: </w:t>
            </w:r>
          </w:p>
          <w:p w:rsidR="00760802" w:rsidRDefault="00760802" w:rsidP="00BC4929">
            <w:pPr>
              <w:spacing w:after="0" w:line="240" w:lineRule="auto"/>
            </w:pPr>
            <w:r>
              <w:t xml:space="preserve">A dogmatika kézikönyve 1. kötet 87 99., 343 389., 2. kötet 510 532. old. (Sattler Schneider „Istentan”, Kessler „Krisztológia”, Werbick „Szentháromságtan” fejezeteinek történeti részei.) </w:t>
            </w:r>
          </w:p>
          <w:p w:rsidR="00760802" w:rsidRDefault="00760802" w:rsidP="00BC4929">
            <w:pPr>
              <w:spacing w:after="0" w:line="240" w:lineRule="auto"/>
            </w:pPr>
            <w:r>
              <w:t xml:space="preserve">4. A keleti és a nyugati gondolkodás különbségei a korai századokban. Olvasmány: </w:t>
            </w:r>
          </w:p>
          <w:p w:rsidR="00760802" w:rsidRDefault="00760802" w:rsidP="00BC4929">
            <w:pPr>
              <w:spacing w:after="0" w:line="240" w:lineRule="auto"/>
            </w:pPr>
            <w:r>
              <w:t xml:space="preserve">Perczel István Isten felfoghatatlansága és leereszkedése, 53 233. old. </w:t>
            </w:r>
          </w:p>
          <w:p w:rsidR="00760802" w:rsidRDefault="00760802" w:rsidP="00BC4929">
            <w:pPr>
              <w:spacing w:after="0" w:line="240" w:lineRule="auto"/>
            </w:pPr>
            <w:r>
              <w:t xml:space="preserve">5 6. A keleti gondolkodás főbb útjai, irányvételei. Olvasmány: </w:t>
            </w:r>
          </w:p>
          <w:p w:rsidR="00760802" w:rsidRDefault="00760802" w:rsidP="00BC4929">
            <w:pPr>
              <w:spacing w:after="0" w:line="240" w:lineRule="auto"/>
            </w:pPr>
            <w:r>
              <w:t xml:space="preserve">Meyendorff, Jean Krisztus az ortodox teológiában, 29 179. old. </w:t>
            </w:r>
          </w:p>
          <w:p w:rsidR="00760802" w:rsidRDefault="00760802" w:rsidP="00BC4929">
            <w:pPr>
              <w:spacing w:after="0" w:line="240" w:lineRule="auto"/>
            </w:pPr>
            <w:r>
              <w:t xml:space="preserve">7. A skolasztikus gondolkodás főbb irányvételei. Olvasmány: </w:t>
            </w:r>
          </w:p>
          <w:p w:rsidR="00760802" w:rsidRDefault="00760802" w:rsidP="00BC4929">
            <w:pPr>
              <w:spacing w:after="0" w:line="240" w:lineRule="auto"/>
            </w:pPr>
            <w:r>
              <w:t xml:space="preserve">Leinsle, Ulrich G. A skolasztikus teológia története, 25 73., 115 167. old. („Hogyan alakul ki a skolasztikus teológia?” „A teológia tudománya egyetemi keretek között”). </w:t>
            </w:r>
          </w:p>
          <w:p w:rsidR="00760802" w:rsidRDefault="00760802" w:rsidP="00BC4929">
            <w:pPr>
              <w:spacing w:after="0" w:line="240" w:lineRule="auto"/>
            </w:pPr>
            <w:r>
              <w:t xml:space="preserve">8 14. Forrásszövegek a későantikvitás és a középkorból (8=Szent Ágoston, 9=Aranyszájú Szent János, 10=Dionüsziosz Pseudo-Areopagitész, 11=Canterburyi Szent Anzelm, 12=Plótinosz, 13-14=Aquinói Szent Tamás szövegeiből). </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Félévközi számonkérés módja és értékelése:</w:t>
            </w:r>
          </w:p>
          <w:p w:rsidR="00760802" w:rsidRDefault="00760802" w:rsidP="00BC4929">
            <w:pPr>
              <w:spacing w:after="0" w:line="240" w:lineRule="auto"/>
            </w:pPr>
            <w:r>
              <w:t xml:space="preserve">2 db. házi-esszé. </w:t>
            </w:r>
          </w:p>
          <w:p w:rsidR="00760802" w:rsidRDefault="00760802" w:rsidP="00BC4929">
            <w:pPr>
              <w:spacing w:after="0" w:line="240" w:lineRule="auto"/>
            </w:pPr>
            <w:r>
              <w:lastRenderedPageBreak/>
              <w:t xml:space="preserve">Egy évfolyamon belül ugyanabból a témából csak egy hallgató írhat házi-esszét. Ha két hallgató ugyanabból a témából ír házi-esszét, akkor mindkettő „nem kap aláírást” bejegyzést kap. Vagyis a hallgatóknak egyeztetnie kell egymással házi-esszéik témáit. </w:t>
            </w:r>
          </w:p>
          <w:p w:rsidR="00760802" w:rsidRDefault="00760802" w:rsidP="00BC4929">
            <w:pPr>
              <w:spacing w:after="0" w:line="240" w:lineRule="auto"/>
            </w:pPr>
            <w:r>
              <w:t xml:space="preserve">A beadás kötelező 3 módja (mind a három módon be kell adni): 1. e-mail-be belemásolva, 2. e-mailhez csatolva, 3. nyomtatva. </w:t>
            </w:r>
          </w:p>
          <w:p w:rsidR="00760802" w:rsidRDefault="00760802" w:rsidP="00BC4929">
            <w:pPr>
              <w:spacing w:after="0" w:line="240" w:lineRule="auto"/>
            </w:pPr>
            <w:r>
              <w:t xml:space="preserve">A házi-esszé terjedelme: az egyik házi-esszé legalább 7000 karakter + betűköz, a másik legalább 5000 karakter + betűköz terjedelmű. </w:t>
            </w:r>
          </w:p>
          <w:p w:rsidR="00760802" w:rsidRDefault="00760802" w:rsidP="00BC4929">
            <w:pPr>
              <w:spacing w:after="0" w:line="240" w:lineRule="auto"/>
            </w:pPr>
            <w:r>
              <w:t xml:space="preserve">A házi-esszék adják a megajánlott kollokviumi jegyet. </w:t>
            </w:r>
          </w:p>
          <w:p w:rsidR="00760802" w:rsidRDefault="00760802" w:rsidP="00BC4929">
            <w:pPr>
              <w:spacing w:after="0" w:line="240" w:lineRule="auto"/>
            </w:pPr>
          </w:p>
          <w:p w:rsidR="00760802" w:rsidRDefault="00760802" w:rsidP="00BC4929">
            <w:pPr>
              <w:spacing w:after="0" w:line="240" w:lineRule="auto"/>
            </w:pPr>
            <w:r>
              <w:t xml:space="preserve">A hosszabb házi-esszék javasolt témája: forrásszöveg elemzése-értelmezése. (A forrásszöveg gondolatmenete, egy-két tézist emeljen ki és értelmezze azokat, legalább két tételt válasszon a megadott szakirodalomból.) Választható forrásszövegek: </w:t>
            </w:r>
          </w:p>
          <w:p w:rsidR="00760802" w:rsidRDefault="00760802" w:rsidP="00BC4929">
            <w:pPr>
              <w:spacing w:after="0" w:line="240" w:lineRule="auto"/>
            </w:pPr>
            <w:r>
              <w:t xml:space="preserve">Aranyszájú Szent János „A Felfoghatatlanról” tartott 1. prédikációja </w:t>
            </w:r>
          </w:p>
          <w:p w:rsidR="00760802" w:rsidRDefault="00760802" w:rsidP="00BC4929">
            <w:pPr>
              <w:spacing w:after="0" w:line="240" w:lineRule="auto"/>
            </w:pPr>
            <w:r>
              <w:t xml:space="preserve">Aranyszájú Szent János „Az Egyszülött dicsőségéről” tartott 1. prédikációja </w:t>
            </w:r>
          </w:p>
          <w:p w:rsidR="00760802" w:rsidRDefault="00760802" w:rsidP="00BC4929">
            <w:pPr>
              <w:spacing w:after="0" w:line="240" w:lineRule="auto"/>
            </w:pPr>
            <w:r>
              <w:t xml:space="preserve">Szent Ágoston A Teremtés könyvének szószerinti értelmezése 12. könyve </w:t>
            </w:r>
          </w:p>
          <w:p w:rsidR="00760802" w:rsidRDefault="00760802" w:rsidP="00BC4929">
            <w:pPr>
              <w:spacing w:after="0" w:line="240" w:lineRule="auto"/>
            </w:pPr>
            <w:r>
              <w:t xml:space="preserve">Szent Ágoston Vallomások 10. könyve </w:t>
            </w:r>
          </w:p>
          <w:p w:rsidR="00760802" w:rsidRDefault="00760802" w:rsidP="00BC4929">
            <w:pPr>
              <w:spacing w:after="0" w:line="240" w:lineRule="auto"/>
            </w:pPr>
            <w:r>
              <w:t xml:space="preserve">Szent Ágoston Vallomások 11. könyve </w:t>
            </w:r>
          </w:p>
          <w:p w:rsidR="00760802" w:rsidRDefault="00760802" w:rsidP="00BC4929">
            <w:pPr>
              <w:spacing w:after="0" w:line="240" w:lineRule="auto"/>
            </w:pPr>
            <w:r>
              <w:t xml:space="preserve">Szent Ágoston „Az imádságról”, 130. levél </w:t>
            </w:r>
          </w:p>
          <w:p w:rsidR="00760802" w:rsidRDefault="00760802" w:rsidP="00BC4929">
            <w:pPr>
              <w:spacing w:after="0" w:line="240" w:lineRule="auto"/>
            </w:pPr>
            <w:r>
              <w:t xml:space="preserve">Canterburyi Szent Anzelm Proslogion </w:t>
            </w:r>
          </w:p>
          <w:p w:rsidR="00760802" w:rsidRDefault="00760802" w:rsidP="00BC4929">
            <w:pPr>
              <w:spacing w:after="0" w:line="240" w:lineRule="auto"/>
            </w:pPr>
            <w:r>
              <w:t xml:space="preserve">Plótinosz „Az örökkévaló és az idő” </w:t>
            </w:r>
          </w:p>
          <w:p w:rsidR="00760802" w:rsidRDefault="00760802" w:rsidP="00BC4929">
            <w:pPr>
              <w:spacing w:after="0" w:line="240" w:lineRule="auto"/>
            </w:pPr>
            <w:r>
              <w:t xml:space="preserve">Aquinói Szent Tamás Summa theologica Pars 1. Quaestio 2. [„Istenről, arról, hogy vajon van-e Isten”] Articuli 1 3. </w:t>
            </w:r>
          </w:p>
          <w:p w:rsidR="00760802" w:rsidRDefault="00760802" w:rsidP="00BC4929">
            <w:pPr>
              <w:spacing w:after="0" w:line="240" w:lineRule="auto"/>
            </w:pPr>
            <w:r>
              <w:t>Aquinói Szent Tamás Summa theologica Pars 1. Quaestio 13. [„Isten neveiről”] Articuli 1 6.</w:t>
            </w:r>
          </w:p>
          <w:p w:rsidR="00760802" w:rsidRDefault="00760802" w:rsidP="00BC4929">
            <w:pPr>
              <w:spacing w:after="0" w:line="240" w:lineRule="auto"/>
            </w:pPr>
            <w:r>
              <w:t xml:space="preserve">Aquinói Szent Tamás Summa theologica Pars 1. Quaestio 13. [„Isten neveiről”] Articuli 7 12. </w:t>
            </w:r>
          </w:p>
          <w:p w:rsidR="00760802" w:rsidRDefault="00760802" w:rsidP="00BC4929">
            <w:pPr>
              <w:spacing w:after="0" w:line="240" w:lineRule="auto"/>
            </w:pPr>
            <w:r>
              <w:t xml:space="preserve">Dionüsziosz Areopagitész A mennyei hierarchiáról </w:t>
            </w:r>
          </w:p>
          <w:p w:rsidR="00760802" w:rsidRDefault="00760802" w:rsidP="00BC4929">
            <w:pPr>
              <w:spacing w:after="0" w:line="240" w:lineRule="auto"/>
            </w:pPr>
            <w:r>
              <w:t xml:space="preserve">Dionüsziosz Areopagitész Isten nevei I II. </w:t>
            </w:r>
          </w:p>
          <w:p w:rsidR="00760802" w:rsidRDefault="00760802" w:rsidP="00BC4929">
            <w:pPr>
              <w:spacing w:after="0" w:line="240" w:lineRule="auto"/>
            </w:pPr>
          </w:p>
          <w:p w:rsidR="00760802" w:rsidRDefault="00760802" w:rsidP="00BC4929">
            <w:pPr>
              <w:spacing w:after="0" w:line="240" w:lineRule="auto"/>
            </w:pPr>
            <w:r>
              <w:t xml:space="preserve">A rövidebb házi-esszé javasolt témája: a kötelező szakirodalom tételének ismertetése, összefoglalása az adott szemszögből: </w:t>
            </w:r>
          </w:p>
          <w:p w:rsidR="00760802" w:rsidRDefault="00760802" w:rsidP="00BC4929">
            <w:pPr>
              <w:spacing w:after="0" w:line="240" w:lineRule="auto"/>
            </w:pPr>
          </w:p>
          <w:p w:rsidR="00760802" w:rsidRDefault="00760802" w:rsidP="00BC4929">
            <w:pPr>
              <w:spacing w:after="0" w:line="240" w:lineRule="auto"/>
            </w:pPr>
            <w:r>
              <w:t xml:space="preserve">Dogmatika kézikönyve (szerk. Th. Schneider) </w:t>
            </w:r>
          </w:p>
          <w:p w:rsidR="00760802" w:rsidRDefault="00760802" w:rsidP="00BC4929">
            <w:pPr>
              <w:spacing w:after="0" w:line="240" w:lineRule="auto"/>
            </w:pPr>
            <w:r>
              <w:t xml:space="preserve">Aquinói Szent Tamás istentana, krisztológiája, szentháromságtana. </w:t>
            </w:r>
          </w:p>
          <w:p w:rsidR="00760802" w:rsidRDefault="00760802" w:rsidP="00BC4929">
            <w:pPr>
              <w:spacing w:after="0" w:line="240" w:lineRule="auto"/>
            </w:pPr>
            <w:r>
              <w:t xml:space="preserve">A szubordinacionizmus, a modalizmus és Áriusz adopcionizmusa. </w:t>
            </w:r>
          </w:p>
          <w:p w:rsidR="00760802" w:rsidRDefault="00760802" w:rsidP="00BC4929">
            <w:pPr>
              <w:spacing w:after="0" w:line="240" w:lineRule="auto"/>
            </w:pPr>
            <w:r>
              <w:t xml:space="preserve">A Nikaiai zsinat (325) krisztológiai döntései, a Khalkédóni zsinat (451) hittani definíciója, a II. Konstantinápolyi zsinat (553) krisztológiai döntései. </w:t>
            </w:r>
          </w:p>
          <w:p w:rsidR="00760802" w:rsidRDefault="00760802" w:rsidP="00BC4929">
            <w:pPr>
              <w:spacing w:after="0" w:line="240" w:lineRule="auto"/>
            </w:pPr>
            <w:r>
              <w:t xml:space="preserve">Órigenész, a kappadókiai atyák, Szentviktori Richárd szentháromság-tana. </w:t>
            </w:r>
          </w:p>
          <w:p w:rsidR="00760802" w:rsidRDefault="00760802" w:rsidP="00BC4929">
            <w:pPr>
              <w:spacing w:after="0" w:line="240" w:lineRule="auto"/>
            </w:pPr>
          </w:p>
          <w:p w:rsidR="00760802" w:rsidRDefault="00760802" w:rsidP="00BC4929">
            <w:pPr>
              <w:spacing w:after="0" w:line="240" w:lineRule="auto"/>
            </w:pPr>
            <w:r>
              <w:t xml:space="preserve">Jean Meyendorff Krisztus az ortodox teológiában </w:t>
            </w:r>
          </w:p>
          <w:p w:rsidR="00760802" w:rsidRDefault="00760802" w:rsidP="00BC4929">
            <w:pPr>
              <w:spacing w:after="0" w:line="240" w:lineRule="auto"/>
            </w:pPr>
            <w:r>
              <w:t xml:space="preserve">Milyen krisztológiai konfrontációk összefüggésében születnek meg a kalkédóni zsinat döntései? </w:t>
            </w:r>
          </w:p>
          <w:p w:rsidR="00760802" w:rsidRDefault="00760802" w:rsidP="00BC4929">
            <w:pPr>
              <w:spacing w:after="0" w:line="240" w:lineRule="auto"/>
            </w:pPr>
            <w:r>
              <w:t xml:space="preserve">Ismertesse a kalkedóni zsinat után körvonalazódó szigorúan diofizita, monofizita és újkalkédónista álláspontokat, különbségeiket, összeütközéseiket! </w:t>
            </w:r>
          </w:p>
          <w:p w:rsidR="00760802" w:rsidRDefault="00760802" w:rsidP="00BC4929">
            <w:pPr>
              <w:spacing w:after="0" w:line="240" w:lineRule="auto"/>
            </w:pPr>
            <w:r>
              <w:t xml:space="preserve">Ismertesse Antiokhiai Szevérosz teológiai konfrontációit! </w:t>
            </w:r>
          </w:p>
          <w:p w:rsidR="00760802" w:rsidRDefault="00760802" w:rsidP="00BC4929">
            <w:pPr>
              <w:spacing w:after="0" w:line="240" w:lineRule="auto"/>
            </w:pPr>
            <w:r>
              <w:t xml:space="preserve">Ismertesse Órigenész tanait és azok fogadtatását a VI. század teológiai mozgásaiban! </w:t>
            </w:r>
          </w:p>
          <w:p w:rsidR="00760802" w:rsidRDefault="00760802" w:rsidP="00BC4929">
            <w:pPr>
              <w:spacing w:after="0" w:line="240" w:lineRule="auto"/>
            </w:pPr>
            <w:r>
              <w:t xml:space="preserve">Ismertesse Pontoszi Evagriosz tanait és azok fogadtatását a VI. század teológiai mozgásaiban! </w:t>
            </w:r>
          </w:p>
          <w:p w:rsidR="00760802" w:rsidRDefault="00760802" w:rsidP="00BC4929">
            <w:pPr>
              <w:spacing w:after="0" w:line="240" w:lineRule="auto"/>
            </w:pPr>
            <w:r>
              <w:t xml:space="preserve">Ismertesse Bizánci Leontiosz tanait és azok fogadtatását a VI. század teológiai mozgásaiban! </w:t>
            </w:r>
          </w:p>
          <w:p w:rsidR="00760802" w:rsidRDefault="00760802" w:rsidP="00BC4929">
            <w:pPr>
              <w:spacing w:after="0" w:line="240" w:lineRule="auto"/>
            </w:pPr>
            <w:r>
              <w:t xml:space="preserve">Ismertesse Jusztinianosz tanait és konfrontációit! </w:t>
            </w:r>
          </w:p>
          <w:p w:rsidR="00760802" w:rsidRDefault="00760802" w:rsidP="00BC4929">
            <w:pPr>
              <w:spacing w:after="0" w:line="240" w:lineRule="auto"/>
            </w:pPr>
            <w:r>
              <w:t xml:space="preserve">Ismertesse Alexandriai Szent Cirill tanait, konfrontációit és tanainak továbbélését! </w:t>
            </w:r>
          </w:p>
          <w:p w:rsidR="00760802" w:rsidRDefault="00760802" w:rsidP="00BC4929">
            <w:pPr>
              <w:spacing w:after="0" w:line="240" w:lineRule="auto"/>
            </w:pPr>
            <w:r>
              <w:t xml:space="preserve">Ismertesse a teopaszkita vita kibontakozását és továbbélését (teológiai artikulációit, konnotációit) az V VI. században! </w:t>
            </w:r>
          </w:p>
          <w:p w:rsidR="00760802" w:rsidRDefault="00760802" w:rsidP="00BC4929">
            <w:pPr>
              <w:spacing w:after="0" w:line="240" w:lineRule="auto"/>
            </w:pPr>
            <w:r>
              <w:t xml:space="preserve">Ismertesse Ál-Areopagita Dénes [Dionüsziosz Pszeudo-Areopagitész] teológiáját és forrásait! </w:t>
            </w:r>
          </w:p>
          <w:p w:rsidR="00760802" w:rsidRDefault="00760802" w:rsidP="00BC4929">
            <w:pPr>
              <w:spacing w:after="0" w:line="240" w:lineRule="auto"/>
            </w:pPr>
          </w:p>
          <w:p w:rsidR="00760802" w:rsidRDefault="00760802" w:rsidP="00BC4929">
            <w:pPr>
              <w:spacing w:after="0" w:line="240" w:lineRule="auto"/>
            </w:pPr>
            <w:r>
              <w:t xml:space="preserve">Ulrich G. Leinsle A skolasztikus teológia története </w:t>
            </w:r>
          </w:p>
          <w:p w:rsidR="00760802" w:rsidRDefault="00760802" w:rsidP="00BC4929">
            <w:pPr>
              <w:spacing w:after="0" w:line="240" w:lineRule="auto"/>
            </w:pPr>
            <w:r>
              <w:t xml:space="preserve">A filozófia és a teológia viszonya a patrisztikus korban. </w:t>
            </w:r>
          </w:p>
          <w:p w:rsidR="00760802" w:rsidRDefault="00760802" w:rsidP="00BC4929">
            <w:pPr>
              <w:spacing w:after="0" w:line="240" w:lineRule="auto"/>
            </w:pPr>
            <w:r>
              <w:t xml:space="preserve">Auctoritas és ratio viszonyának értelmezései a patrisztikus korban. </w:t>
            </w:r>
          </w:p>
          <w:p w:rsidR="00760802" w:rsidRDefault="00760802" w:rsidP="00BC4929">
            <w:pPr>
              <w:spacing w:after="0" w:line="240" w:lineRule="auto"/>
            </w:pPr>
            <w:r>
              <w:t xml:space="preserve">Sevillai Isidorus szentenciagyűjteménye. </w:t>
            </w:r>
          </w:p>
          <w:p w:rsidR="00760802" w:rsidRDefault="00760802" w:rsidP="00BC4929">
            <w:pPr>
              <w:spacing w:after="0" w:line="240" w:lineRule="auto"/>
            </w:pPr>
            <w:r>
              <w:t xml:space="preserve">Az iskolák fejlődése, az oktatás folyamata a X XII. században. </w:t>
            </w:r>
          </w:p>
          <w:p w:rsidR="00760802" w:rsidRDefault="00760802" w:rsidP="00BC4929">
            <w:pPr>
              <w:spacing w:after="0" w:line="240" w:lineRule="auto"/>
            </w:pPr>
            <w:r>
              <w:t xml:space="preserve">A Biblia-exegézis és a skolasztikus teológia kapcsolata. </w:t>
            </w:r>
          </w:p>
          <w:p w:rsidR="00760802" w:rsidRDefault="00760802" w:rsidP="00BC4929">
            <w:pPr>
              <w:spacing w:after="0" w:line="240" w:lineRule="auto"/>
            </w:pPr>
            <w:r>
              <w:lastRenderedPageBreak/>
              <w:t xml:space="preserve">Szentenciagyűjtemények és a summák. </w:t>
            </w:r>
          </w:p>
          <w:p w:rsidR="00760802" w:rsidRDefault="00760802" w:rsidP="00BC4929">
            <w:pPr>
              <w:spacing w:after="0" w:line="240" w:lineRule="auto"/>
            </w:pPr>
            <w:r>
              <w:t xml:space="preserve">A skolasztikus műfajok. </w:t>
            </w:r>
          </w:p>
          <w:p w:rsidR="00760802" w:rsidRDefault="00760802" w:rsidP="00BC4929">
            <w:pPr>
              <w:spacing w:after="0" w:line="240" w:lineRule="auto"/>
            </w:pPr>
            <w:r>
              <w:t xml:space="preserve">Az egyetemi oktatás formáit a XII XIII. században. </w:t>
            </w:r>
          </w:p>
          <w:p w:rsidR="00760802" w:rsidRDefault="00760802" w:rsidP="00BC4929">
            <w:pPr>
              <w:spacing w:after="0" w:line="240" w:lineRule="auto"/>
            </w:pPr>
            <w:r>
              <w:t xml:space="preserve">A Biblia-exegézis és a szisztematikus teológia szerepe az egyetemi oktatásban. </w:t>
            </w:r>
          </w:p>
          <w:p w:rsidR="00760802" w:rsidRDefault="00760802" w:rsidP="00BC4929">
            <w:pPr>
              <w:spacing w:after="0" w:line="240" w:lineRule="auto"/>
            </w:pPr>
            <w:r>
              <w:t xml:space="preserve">Milyen megfontolásokkal tiltják be, ítélik el és fogadják el Arisztotelész tanait az egyetemeken. </w:t>
            </w:r>
          </w:p>
          <w:p w:rsidR="00760802" w:rsidRDefault="00760802" w:rsidP="00BC4929">
            <w:pPr>
              <w:spacing w:after="0" w:line="240" w:lineRule="auto"/>
            </w:pPr>
            <w:r>
              <w:t xml:space="preserve">Hogyan értelmezi a teológia tudományosságát Auxerre-i Vilmos, a Summa Halensis, Albertus Magnus? </w:t>
            </w:r>
          </w:p>
          <w:p w:rsidR="00760802" w:rsidRDefault="00760802" w:rsidP="00BC4929">
            <w:pPr>
              <w:spacing w:after="0" w:line="240" w:lineRule="auto"/>
              <w:rPr>
                <w:b/>
              </w:rPr>
            </w:pPr>
            <w:r>
              <w:t xml:space="preserve">Hogyan értelmezi a teológia tudományosságát Bonaventura, Aquinói Szent Tamás, Guillelmus de la Mare? </w:t>
            </w:r>
            <w:r>
              <w:rPr>
                <w:b/>
              </w:rPr>
              <w:t>Gyakorlati jegy / kollokvium teljesítésének módja, értékelése:</w:t>
            </w:r>
          </w:p>
          <w:p w:rsidR="00760802" w:rsidRDefault="00760802" w:rsidP="00BC4929">
            <w:pPr>
              <w:spacing w:after="0" w:line="240" w:lineRule="auto"/>
            </w:pPr>
            <w:r>
              <w:t>A házi-esszék értékelése:</w:t>
            </w:r>
          </w:p>
          <w:p w:rsidR="00760802" w:rsidRDefault="00760802" w:rsidP="00BC4929">
            <w:pPr>
              <w:spacing w:after="0" w:line="240" w:lineRule="auto"/>
            </w:pPr>
            <w:r>
              <w:t xml:space="preserve">aláírás véglegesen megtagadva: ha nem érkeznek meg határidőre a házi-esszék, és / vagy ha hasonlóságot mutat bármely háziesszé egy mástól benyújtott háziesszével, </w:t>
            </w:r>
          </w:p>
          <w:p w:rsidR="00760802" w:rsidRDefault="00760802" w:rsidP="00BC4929">
            <w:pPr>
              <w:spacing w:after="0" w:line="240" w:lineRule="auto"/>
            </w:pPr>
            <w:r>
              <w:t xml:space="preserve">jeles: a dolgozat két szakirodalmat feldolgozva (hivatkozásokkal) a választott témában releváns tézist ismertet, az állítást kellő értelmezhetőségben kifejti, érvekkel, példákkal, gondolatmenet-rekonstrukcióval támasztja alá </w:t>
            </w:r>
          </w:p>
          <w:p w:rsidR="00760802" w:rsidRDefault="00760802" w:rsidP="00BC4929">
            <w:pPr>
              <w:spacing w:after="0" w:line="240" w:lineRule="auto"/>
            </w:pPr>
            <w:r>
              <w:t xml:space="preserve">jó: a dolgozat két szakirodalmat feldolgozva (hivatkozásokkal) a választott témában releváns tézist ismertet, az állítást kellő értelmezhetőségben kifejti, </w:t>
            </w:r>
          </w:p>
          <w:p w:rsidR="00760802" w:rsidRDefault="00760802" w:rsidP="00BC4929">
            <w:pPr>
              <w:spacing w:after="0" w:line="240" w:lineRule="auto"/>
            </w:pPr>
            <w:r>
              <w:t xml:space="preserve">közepes: a dolgozat a választott témában releváns tézist ismertet, az állítást kellő értelmezhetőségben kifejti </w:t>
            </w:r>
          </w:p>
          <w:p w:rsidR="00760802" w:rsidRDefault="00760802" w:rsidP="00BC4929">
            <w:pPr>
              <w:spacing w:after="0" w:line="240" w:lineRule="auto"/>
            </w:pPr>
            <w:r>
              <w:t xml:space="preserve">elégséges: a dolgozat a választott témában releváns tézist ismertet </w:t>
            </w:r>
          </w:p>
          <w:p w:rsidR="00760802" w:rsidRDefault="00760802" w:rsidP="00BC4929">
            <w:pPr>
              <w:spacing w:after="0" w:line="240" w:lineRule="auto"/>
            </w:pPr>
            <w:r>
              <w:t xml:space="preserve">elégtelen: a dolgozat olyan tézis állít, amely relevánsan nem vonatkoztatható a választott témára. </w:t>
            </w:r>
          </w:p>
          <w:p w:rsidR="00760802" w:rsidRDefault="00760802" w:rsidP="00BC4929">
            <w:pPr>
              <w:spacing w:after="0" w:line="240" w:lineRule="auto"/>
            </w:pPr>
            <w:r>
              <w:t xml:space="preserve">A házesszé alapján megajánlott jegyet kap a hallgató. </w:t>
            </w:r>
          </w:p>
          <w:p w:rsidR="00760802" w:rsidRPr="00D230F3" w:rsidRDefault="00760802" w:rsidP="00BC4929">
            <w:pPr>
              <w:suppressAutoHyphens w:val="0"/>
              <w:spacing w:after="0"/>
              <w:jc w:val="left"/>
              <w:rPr>
                <w:sz w:val="24"/>
                <w:szCs w:val="24"/>
              </w:rPr>
            </w:pPr>
            <w:r>
              <w:t>A szóbeli kollokviumon a megajánlott jegyen egy osztályzatot emelhet. A kollokviumon a 14 előadás t</w:t>
            </w:r>
            <w:r>
              <w:t>é</w:t>
            </w:r>
            <w:r>
              <w:t>mából kettőt húz és azokat fejti ki. A kifejtetést a házi-esszék értékelésénél megadott szempontok szerint kell elvégezni, a javítás akkor lehetséges, ha a megajánlott jegynél jobb osztályzatnak megfelelő mélysé</w:t>
            </w:r>
            <w:r>
              <w:t>g</w:t>
            </w:r>
            <w:r>
              <w:t>ben fejti ki mindkét témát.</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lastRenderedPageBreak/>
              <w:t>Kötelező irodalom:</w:t>
            </w:r>
          </w:p>
          <w:p w:rsidR="00760802" w:rsidRDefault="00760802" w:rsidP="00BC4929">
            <w:pPr>
              <w:spacing w:after="0" w:line="240" w:lineRule="auto"/>
            </w:pPr>
            <w:r>
              <w:t xml:space="preserve">kézikönyv (más magyar nyelvű filozófiatörténeti kézikönyv nem használható) </w:t>
            </w:r>
          </w:p>
          <w:p w:rsidR="00760802" w:rsidRDefault="00760802" w:rsidP="00BC4929">
            <w:pPr>
              <w:pStyle w:val="Listaszerbekezds"/>
              <w:numPr>
                <w:ilvl w:val="0"/>
                <w:numId w:val="34"/>
              </w:numPr>
              <w:spacing w:after="0" w:line="240" w:lineRule="auto"/>
            </w:pPr>
            <w:r>
              <w:t xml:space="preserve">Boros Gábor (főszerk.) 2007 Filozófia. Budapest: Akadémiai Kiadó (Akadémiai kézikönyvek, sorozatszerk. Bajor Péter). Benne Bene László, Borbély Gábor, Kendeffy Gábor középkor-tanulmányai. </w:t>
            </w:r>
          </w:p>
          <w:p w:rsidR="00760802" w:rsidRDefault="00760802" w:rsidP="00BC4929">
            <w:pPr>
              <w:spacing w:after="0" w:line="240" w:lineRule="auto"/>
            </w:pPr>
          </w:p>
          <w:p w:rsidR="00760802" w:rsidRDefault="00760802" w:rsidP="00BC4929">
            <w:pPr>
              <w:spacing w:after="0" w:line="240" w:lineRule="auto"/>
            </w:pPr>
            <w:r>
              <w:t xml:space="preserve">forrás-szövegek, szakirodalom magyar nyelven: </w:t>
            </w:r>
          </w:p>
          <w:p w:rsidR="00760802" w:rsidRDefault="00760802" w:rsidP="00BC4929">
            <w:pPr>
              <w:pStyle w:val="Listaszerbekezds"/>
              <w:numPr>
                <w:ilvl w:val="0"/>
                <w:numId w:val="34"/>
              </w:numPr>
              <w:spacing w:after="0" w:line="240" w:lineRule="auto"/>
            </w:pPr>
            <w:r>
              <w:t xml:space="preserve">Adamik Tamás 2014 Latin irodalom a kora középkorban. 6 8.század. A keresztény Európa születése. Pozsony: Kalligram. </w:t>
            </w:r>
          </w:p>
          <w:p w:rsidR="00760802" w:rsidRDefault="00760802" w:rsidP="00BC4929">
            <w:pPr>
              <w:pStyle w:val="Listaszerbekezds"/>
              <w:numPr>
                <w:ilvl w:val="0"/>
                <w:numId w:val="34"/>
              </w:numPr>
              <w:spacing w:after="0" w:line="240" w:lineRule="auto"/>
            </w:pPr>
            <w:r>
              <w:t xml:space="preserve">Ágoston, Szent 2004 Szent Ágoston misztikája I. De genesi ad litteram [A Teremtés könyvének szószerinti értelmezése] 12. [könyv], Confessiones [Vallomások] 10. [könyv]. Ford., előszó, jegyz., szerk. Heidl György. Budapest: Paulus Hungarus – Kairosz Kiadó (Catena Fordítások 8., sorozatszerk. Heidl György, Somos Róbert). </w:t>
            </w:r>
          </w:p>
          <w:p w:rsidR="00760802" w:rsidRDefault="00760802" w:rsidP="00BC4929">
            <w:pPr>
              <w:pStyle w:val="Listaszerbekezds"/>
              <w:numPr>
                <w:ilvl w:val="0"/>
                <w:numId w:val="34"/>
              </w:numPr>
              <w:spacing w:after="0" w:line="240" w:lineRule="auto"/>
            </w:pPr>
            <w:r>
              <w:t xml:space="preserve">Ágoston, Szent 2002 „Vallomásainak tizenegyedik könyve”. Ford. Heidl György. Tanítvány 8. (a kötetben tévesen 7.) évf. (2002) 4. sz. 49-74. old. </w:t>
            </w:r>
          </w:p>
          <w:p w:rsidR="00760802" w:rsidRDefault="00760802" w:rsidP="00BC4929">
            <w:pPr>
              <w:pStyle w:val="Listaszerbekezds"/>
              <w:numPr>
                <w:ilvl w:val="0"/>
                <w:numId w:val="34"/>
              </w:numPr>
              <w:spacing w:after="0" w:line="240" w:lineRule="auto"/>
            </w:pPr>
            <w:r>
              <w:t xml:space="preserve">[Ágoston, Szent] Aurelius Augustinus 1982 Vallomások. Ford., jegyz. Városi István, a szöveget az eredetivel egybevetette Vidrányi Katalin, utószó Redl Károly. Budapest: Gondolat (Etikai gondolkodók). </w:t>
            </w:r>
          </w:p>
          <w:p w:rsidR="00760802" w:rsidRDefault="00760802" w:rsidP="00BC4929">
            <w:pPr>
              <w:pStyle w:val="Listaszerbekezds"/>
              <w:numPr>
                <w:ilvl w:val="0"/>
                <w:numId w:val="34"/>
              </w:numPr>
              <w:spacing w:after="0" w:line="240" w:lineRule="auto"/>
            </w:pPr>
            <w:r>
              <w:t xml:space="preserve">Anzelm, Canterbury Szent 2001 Filozófiai és teológiai művek. 1. köt. Ford., bev., jegyz. Dér Katalin. Budapest: Osiris (Sapientia humana, sorozatszerk. Boros Gábor, Gyurgyák János). Benne “Monologion”. “Proslogion”. “Vita a Proslogionról”. “A grammaticusról”. “Három dialógus”. </w:t>
            </w:r>
          </w:p>
          <w:p w:rsidR="00760802" w:rsidRDefault="00760802" w:rsidP="00BC4929">
            <w:pPr>
              <w:pStyle w:val="Listaszerbekezds"/>
              <w:numPr>
                <w:ilvl w:val="0"/>
                <w:numId w:val="34"/>
              </w:numPr>
              <w:spacing w:after="0" w:line="240" w:lineRule="auto"/>
            </w:pPr>
            <w:r>
              <w:t xml:space="preserve">Bunge, Gabriel 1994 A Szentháromság-ikon. A szent ikonfestő Andrej Rubljov lelkisége és műve. Ford. Pappné Orosz Klára, Orosz Beáta. Nyíregyháza: Örökségünk kiadó. </w:t>
            </w:r>
          </w:p>
          <w:p w:rsidR="00760802" w:rsidRDefault="00760802" w:rsidP="00BC4929">
            <w:pPr>
              <w:pStyle w:val="Listaszerbekezds"/>
              <w:numPr>
                <w:ilvl w:val="0"/>
                <w:numId w:val="34"/>
              </w:numPr>
              <w:spacing w:after="0" w:line="240" w:lineRule="auto"/>
            </w:pPr>
            <w:r>
              <w:t xml:space="preserve">Dionüsziosz Areopagitész (Pszeudo-) 2013 „Isten nevei I II.” Ford. Vassányi Miklós. In Magyar Filozófiai Szemle 57. évf. (2013) 2. sz., 147 185. old. </w:t>
            </w:r>
          </w:p>
          <w:p w:rsidR="00760802" w:rsidRDefault="00760802" w:rsidP="00BC4929">
            <w:pPr>
              <w:pStyle w:val="Listaszerbekezds"/>
              <w:numPr>
                <w:ilvl w:val="0"/>
                <w:numId w:val="34"/>
              </w:numPr>
              <w:spacing w:after="0" w:line="240" w:lineRule="auto"/>
            </w:pPr>
            <w:r>
              <w:t xml:space="preserve">Dionüsziosz Areopagitész (Pseudo-) 1994 „A mennyei hierarchiáról”. „Misztikus teológia”. Ford. Erdő Péter. In Vidrányi Katalin (vál.) 1994 Az isteni és az emberi természetről. Görög egyházatyák. Bev., jegyz., szöveggondozás Frenyó Zoltán. 1 2. köt. Budapest: Atlantisz (A kútnál), 2. köt. 213-265. old. </w:t>
            </w:r>
          </w:p>
          <w:p w:rsidR="00760802" w:rsidRDefault="00760802" w:rsidP="00BC4929">
            <w:pPr>
              <w:pStyle w:val="Listaszerbekezds"/>
              <w:numPr>
                <w:ilvl w:val="0"/>
                <w:numId w:val="34"/>
              </w:numPr>
              <w:spacing w:after="0" w:line="240" w:lineRule="auto"/>
            </w:pPr>
            <w:r>
              <w:t xml:space="preserve">János, Aranyszájú Szent 2002 A Felfoghatatlanról és az Egyszülött dicsőségéről. Kilenc prédikáció az ariánusok ellen. Ford., jegyz., magy., bev., utószó Perczel István. Budapest: </w:t>
            </w:r>
            <w:r>
              <w:lastRenderedPageBreak/>
              <w:t xml:space="preserve">Odigitria – Osiris. (Odigitria könyvek) </w:t>
            </w:r>
          </w:p>
          <w:p w:rsidR="00760802" w:rsidRDefault="00760802" w:rsidP="00BC4929">
            <w:pPr>
              <w:pStyle w:val="Listaszerbekezds"/>
              <w:numPr>
                <w:ilvl w:val="0"/>
                <w:numId w:val="34"/>
              </w:numPr>
              <w:spacing w:after="0" w:line="240" w:lineRule="auto"/>
            </w:pPr>
            <w:r>
              <w:t xml:space="preserve">Leinsle, Ulrich G. 2007 A skolasztikus teológia története. Ford. Görföl Tibor. Budapest: Osiris. </w:t>
            </w:r>
          </w:p>
          <w:p w:rsidR="00760802" w:rsidRDefault="00760802" w:rsidP="00BC4929">
            <w:pPr>
              <w:pStyle w:val="Listaszerbekezds"/>
              <w:numPr>
                <w:ilvl w:val="0"/>
                <w:numId w:val="34"/>
              </w:numPr>
              <w:spacing w:after="0" w:line="240" w:lineRule="auto"/>
            </w:pPr>
            <w:r>
              <w:t xml:space="preserve">Meyendorff, Jean 2003 Krisztus az ortodox teológiában. Ford. Imrényi Tibor, Perczel István, Szegedi Iván, a görög és szír szövegeket ford., jegyz., a kötetet gondozta Perczel István. Budapest: Odigitria – Osiris (Odigitria könyvek). </w:t>
            </w:r>
          </w:p>
          <w:p w:rsidR="00760802" w:rsidRDefault="00760802" w:rsidP="00BC4929">
            <w:pPr>
              <w:pStyle w:val="Listaszerbekezds"/>
              <w:numPr>
                <w:ilvl w:val="0"/>
                <w:numId w:val="34"/>
              </w:numPr>
              <w:spacing w:after="0" w:line="240" w:lineRule="auto"/>
            </w:pPr>
            <w:r>
              <w:t xml:space="preserve">Plótinosz 2010 „Az örökkévalóság és az idő (Enn. III. 7 [45])”. Ford., bev., jegyz. Bene László. Ókor 9. évf. 2. sz. 52-68. old. </w:t>
            </w:r>
          </w:p>
          <w:p w:rsidR="00760802" w:rsidRDefault="00760802" w:rsidP="00BC4929">
            <w:pPr>
              <w:pStyle w:val="Listaszerbekezds"/>
              <w:numPr>
                <w:ilvl w:val="0"/>
                <w:numId w:val="34"/>
              </w:numPr>
              <w:spacing w:after="0" w:line="240" w:lineRule="auto"/>
            </w:pPr>
            <w:r>
              <w:t xml:space="preserve">Plótinosz 1986 Az Egyről, a szellemről és a lélekről. Válogatott írások. Ford., jegyz. Horváth Judit, Perczel István. Budapest: Európa Könyvkiadó. (Az ókori irodalom kiskönyvtára) </w:t>
            </w:r>
          </w:p>
          <w:p w:rsidR="00760802" w:rsidRDefault="00760802" w:rsidP="00BC4929">
            <w:pPr>
              <w:pStyle w:val="Listaszerbekezds"/>
              <w:numPr>
                <w:ilvl w:val="0"/>
                <w:numId w:val="34"/>
              </w:numPr>
              <w:spacing w:after="0" w:line="240" w:lineRule="auto"/>
            </w:pPr>
            <w:r>
              <w:t xml:space="preserve">Schneider, Theodor (szerk.) 1996 1997 A dogmatika kézikönyve. Ford. Fila Béla, Lukács László, Orosz László, Várnai Jakab. 1 2. köt. Budapest: Vigília Kiadó. </w:t>
            </w:r>
          </w:p>
          <w:p w:rsidR="00760802" w:rsidRDefault="00760802" w:rsidP="00BC4929">
            <w:pPr>
              <w:pStyle w:val="Listaszerbekezds"/>
              <w:numPr>
                <w:ilvl w:val="0"/>
                <w:numId w:val="34"/>
              </w:numPr>
              <w:spacing w:after="0" w:line="240" w:lineRule="auto"/>
            </w:pPr>
            <w:r>
              <w:t xml:space="preserve">Simon T. [Tamás] László 2012 A kezdetek varázsa és lendülete. Közelítések a Lukács-evangéliumhoz és az Apostolok cselekedeteihez. Budapest: Sapientia Főiskola – L’Harmattan (A Sapientia Szerzetesi Hittudományi Főiskola Bibliatudományi Tanszékének kiadványai 10. köt., sorozatszerk. Xeravits Géza, Szabó Xavér OFM, Szatmári Györgyi, Balogh Katalin). </w:t>
            </w:r>
          </w:p>
          <w:p w:rsidR="00760802" w:rsidRDefault="00760802" w:rsidP="00BC4929">
            <w:pPr>
              <w:pStyle w:val="Listaszerbekezds"/>
              <w:numPr>
                <w:ilvl w:val="0"/>
                <w:numId w:val="34"/>
              </w:numPr>
              <w:spacing w:after="0" w:line="240" w:lineRule="auto"/>
            </w:pPr>
            <w:r>
              <w:t xml:space="preserve">Simon T. László 2009 Nem csak Isten evangéliumát. Közelítések Pál apostol örökségéhez. Pannonhalma: Bencés Kiadó (Napjaink teológiája 12., sorozatszerk. Varga Mátyás). </w:t>
            </w:r>
          </w:p>
          <w:p w:rsidR="00760802" w:rsidRDefault="00760802" w:rsidP="00BC4929">
            <w:pPr>
              <w:pStyle w:val="Listaszerbekezds"/>
              <w:numPr>
                <w:ilvl w:val="0"/>
                <w:numId w:val="34"/>
              </w:numPr>
              <w:spacing w:after="0" w:line="240" w:lineRule="auto"/>
            </w:pPr>
            <w:r>
              <w:t>Simon T. László OSB 2007 Hagyományok dialógusban. Közelítések János evangéliumához. Budapest – Pápa: L’Harmattan – Pápai Református Teológiai Akadémia (Simeon könyvek 5., sorozatszerk. Xeravits Géza, Zsengellér József).</w:t>
            </w:r>
          </w:p>
          <w:p w:rsidR="00760802" w:rsidRDefault="00760802" w:rsidP="00BC4929">
            <w:pPr>
              <w:pStyle w:val="Listaszerbekezds"/>
              <w:numPr>
                <w:ilvl w:val="0"/>
                <w:numId w:val="34"/>
              </w:numPr>
              <w:spacing w:after="0" w:line="240" w:lineRule="auto"/>
            </w:pPr>
            <w:r>
              <w:t xml:space="preserve">Tamás, Aquinói Szent 1990 A létezőről és a lényegről. Bev., ford., komm. Klima Gyula. Budapest: Helikon Kiadó (Harmonia mundi könyvek, sorozatszerk. Vizkelety András). </w:t>
            </w:r>
          </w:p>
          <w:p w:rsidR="00760802" w:rsidRDefault="00760802" w:rsidP="00BC4929">
            <w:pPr>
              <w:pStyle w:val="Listaszerbekezds"/>
              <w:numPr>
                <w:ilvl w:val="0"/>
                <w:numId w:val="34"/>
              </w:numPr>
              <w:spacing w:after="0" w:line="240" w:lineRule="auto"/>
            </w:pPr>
            <w:r>
              <w:t xml:space="preserve">Török József 1999 A mise liturgiája és annak története. Benne Dobszay László „A szentmise magyarázata” 121-156. old. In Dobszay László – Szendrei Janka (kiad.) Egyházzenei Füzetek. I. sor. 2. füzet. Budapest: A Liszt Ferenc Zeneművészeti Egyetem Egyházzenei Tanszéke és a Magyar Egyházzenei Társaság. </w:t>
            </w:r>
          </w:p>
          <w:p w:rsidR="00760802" w:rsidRDefault="00760802" w:rsidP="00BC4929">
            <w:pPr>
              <w:spacing w:after="0" w:line="240" w:lineRule="auto"/>
              <w:rPr>
                <w:b/>
              </w:rPr>
            </w:pPr>
          </w:p>
          <w:p w:rsidR="00760802" w:rsidRPr="00F97800" w:rsidRDefault="00760802" w:rsidP="00BC4929">
            <w:pPr>
              <w:spacing w:after="0" w:line="240" w:lineRule="auto"/>
            </w:pPr>
            <w:r w:rsidRPr="00F97800">
              <w:t xml:space="preserve">Idegennyelvű irodalom: </w:t>
            </w:r>
          </w:p>
          <w:p w:rsidR="00760802" w:rsidRPr="00F97800" w:rsidRDefault="00760802" w:rsidP="00BC4929">
            <w:pPr>
              <w:spacing w:after="0" w:line="240" w:lineRule="auto"/>
            </w:pPr>
          </w:p>
          <w:p w:rsidR="00760802" w:rsidRPr="00F97800" w:rsidRDefault="009B166F" w:rsidP="00BC4929">
            <w:pPr>
              <w:spacing w:after="0" w:line="240" w:lineRule="auto"/>
            </w:pPr>
            <w:hyperlink r:id="rId11" w:history="1">
              <w:r w:rsidR="00760802" w:rsidRPr="003B7EA4">
                <w:rPr>
                  <w:rStyle w:val="Hiperhivatkozs"/>
                </w:rPr>
                <w:t>http://www.corpusthomisticum.org/</w:t>
              </w:r>
            </w:hyperlink>
            <w:r w:rsidR="00760802">
              <w:t xml:space="preserve"> </w:t>
            </w:r>
          </w:p>
          <w:p w:rsidR="00760802" w:rsidRPr="00F97800" w:rsidRDefault="009B166F" w:rsidP="00BC4929">
            <w:pPr>
              <w:spacing w:after="0" w:line="240" w:lineRule="auto"/>
            </w:pPr>
            <w:hyperlink r:id="rId12" w:history="1">
              <w:r w:rsidR="00760802" w:rsidRPr="003B7EA4">
                <w:rPr>
                  <w:rStyle w:val="Hiperhivatkozs"/>
                </w:rPr>
                <w:t>http://www.augustinus.it/</w:t>
              </w:r>
            </w:hyperlink>
            <w:r w:rsidR="00760802">
              <w:t xml:space="preserve"> </w:t>
            </w:r>
          </w:p>
          <w:p w:rsidR="00760802" w:rsidRPr="00F97800" w:rsidRDefault="009B166F" w:rsidP="00BC4929">
            <w:pPr>
              <w:spacing w:after="0" w:line="240" w:lineRule="auto"/>
            </w:pPr>
            <w:hyperlink r:id="rId13" w:history="1">
              <w:r w:rsidR="00760802" w:rsidRPr="003B7EA4">
                <w:rPr>
                  <w:rStyle w:val="Hiperhivatkozs"/>
                </w:rPr>
                <w:t>http://www.documentacatholicaomnia.eu/</w:t>
              </w:r>
            </w:hyperlink>
            <w:r w:rsidR="00760802">
              <w:t xml:space="preserve"> </w:t>
            </w:r>
          </w:p>
          <w:p w:rsidR="00760802" w:rsidRPr="00F97800" w:rsidRDefault="00760802" w:rsidP="00BC4929">
            <w:pPr>
              <w:spacing w:after="0" w:line="240" w:lineRule="auto"/>
            </w:pPr>
            <w:r w:rsidRPr="00F97800">
              <w:t xml:space="preserve">Migne, Jacques Paul Patrologiae Cursus Completus. Series Graeca. </w:t>
            </w:r>
          </w:p>
          <w:p w:rsidR="00760802" w:rsidRPr="00F97800" w:rsidRDefault="009B166F" w:rsidP="00BC4929">
            <w:pPr>
              <w:spacing w:after="0" w:line="240" w:lineRule="auto"/>
            </w:pPr>
            <w:hyperlink r:id="rId14" w:history="1">
              <w:r w:rsidR="00760802" w:rsidRPr="003B7EA4">
                <w:rPr>
                  <w:rStyle w:val="Hiperhivatkozs"/>
                </w:rPr>
                <w:t>http://patristica.net/graeca/</w:t>
              </w:r>
            </w:hyperlink>
            <w:r w:rsidR="00760802">
              <w:t xml:space="preserve"> </w:t>
            </w:r>
          </w:p>
          <w:p w:rsidR="00760802" w:rsidRPr="00F97800" w:rsidRDefault="00760802" w:rsidP="00BC4929">
            <w:pPr>
              <w:spacing w:after="0" w:line="240" w:lineRule="auto"/>
            </w:pPr>
            <w:r w:rsidRPr="00F97800">
              <w:t xml:space="preserve">Migne, Jacques Paul Patrologiae Cursus Completus. Series Latina </w:t>
            </w:r>
          </w:p>
          <w:p w:rsidR="00760802" w:rsidRPr="00F97800" w:rsidRDefault="009B166F" w:rsidP="00BC4929">
            <w:pPr>
              <w:spacing w:after="0" w:line="240" w:lineRule="auto"/>
            </w:pPr>
            <w:hyperlink r:id="rId15" w:history="1">
              <w:r w:rsidR="00760802" w:rsidRPr="003B7EA4">
                <w:rPr>
                  <w:rStyle w:val="Hiperhivatkozs"/>
                </w:rPr>
                <w:t>http://patristica.net/latina/</w:t>
              </w:r>
            </w:hyperlink>
            <w:r w:rsidR="00760802">
              <w:t xml:space="preserve"> </w:t>
            </w:r>
          </w:p>
          <w:p w:rsidR="00760802" w:rsidRPr="00F97800" w:rsidRDefault="00760802" w:rsidP="00BC4929">
            <w:pPr>
              <w:spacing w:after="0" w:line="240" w:lineRule="auto"/>
            </w:pPr>
          </w:p>
          <w:p w:rsidR="00760802" w:rsidRPr="00F97800" w:rsidRDefault="00760802" w:rsidP="00BC4929">
            <w:pPr>
              <w:pStyle w:val="Listaszerbekezds"/>
              <w:numPr>
                <w:ilvl w:val="0"/>
                <w:numId w:val="35"/>
              </w:numPr>
              <w:spacing w:after="0" w:line="240" w:lineRule="auto"/>
            </w:pPr>
            <w:r w:rsidRPr="00F97800">
              <w:t xml:space="preserve">Adamson, Peter – Taylor Richard C. (eds.) 2005 The Cambridge Companion to Arabic Philosophy. Cambridge – New York: Cambridge University Press. </w:t>
            </w:r>
          </w:p>
          <w:p w:rsidR="00760802" w:rsidRPr="00F97800" w:rsidRDefault="00760802" w:rsidP="00BC4929">
            <w:pPr>
              <w:pStyle w:val="Listaszerbekezds"/>
              <w:numPr>
                <w:ilvl w:val="0"/>
                <w:numId w:val="35"/>
              </w:numPr>
              <w:spacing w:after="0" w:line="240" w:lineRule="auto"/>
            </w:pPr>
            <w:r w:rsidRPr="00F97800">
              <w:t xml:space="preserve">Brague, Rémi 2008 Au moyen du Moyen-Âge. Philosophies en chrétienté, judaïsme et islam. Éd. rev. corr. Paris: Éditions Flammarion (Champs Essais). </w:t>
            </w:r>
          </w:p>
          <w:p w:rsidR="00760802" w:rsidRPr="00F97800" w:rsidRDefault="00760802" w:rsidP="00BC4929">
            <w:pPr>
              <w:pStyle w:val="Listaszerbekezds"/>
              <w:numPr>
                <w:ilvl w:val="0"/>
                <w:numId w:val="35"/>
              </w:numPr>
              <w:spacing w:after="0" w:line="240" w:lineRule="auto"/>
            </w:pPr>
            <w:r w:rsidRPr="00F97800">
              <w:t xml:space="preserve">Davies, Brian – Stump, Eleonore 2014 (12012) The Oxford Handbook of Aquinas. Oxford: Oxford University Press. </w:t>
            </w:r>
          </w:p>
          <w:p w:rsidR="00760802" w:rsidRPr="00F97800" w:rsidRDefault="00760802" w:rsidP="00BC4929">
            <w:pPr>
              <w:pStyle w:val="Listaszerbekezds"/>
              <w:numPr>
                <w:ilvl w:val="0"/>
                <w:numId w:val="35"/>
              </w:numPr>
              <w:spacing w:after="0" w:line="240" w:lineRule="auto"/>
            </w:pPr>
            <w:r w:rsidRPr="00F97800">
              <w:t xml:space="preserve">Frank, Daniel H. – Leaman, Oliver (ed.) 2003 The Cambridge Companion to Medieval Jewish Philosophy. Cambridge– New York: Cambridge University Press (Cambridge Companions to Philosophy).  </w:t>
            </w:r>
          </w:p>
          <w:p w:rsidR="00760802" w:rsidRPr="00F97800" w:rsidRDefault="00760802" w:rsidP="00BC4929">
            <w:pPr>
              <w:pStyle w:val="Listaszerbekezds"/>
              <w:numPr>
                <w:ilvl w:val="0"/>
                <w:numId w:val="35"/>
              </w:numPr>
              <w:spacing w:after="0" w:line="240" w:lineRule="auto"/>
            </w:pPr>
            <w:r w:rsidRPr="00F97800">
              <w:t>Gracia, Jorge J. E. – Noone, Timothy B. (ed.) 2006 [12003] A Companion to Philosophy in the Middle Ages. Malden – Oxford: Blackwell Publishing (Blackwell Companions to Philosophy 24.) .</w:t>
            </w:r>
          </w:p>
          <w:p w:rsidR="00760802" w:rsidRPr="00F97800" w:rsidRDefault="00760802" w:rsidP="00BC4929">
            <w:pPr>
              <w:pStyle w:val="Listaszerbekezds"/>
              <w:numPr>
                <w:ilvl w:val="0"/>
                <w:numId w:val="35"/>
              </w:numPr>
              <w:spacing w:after="0" w:line="240" w:lineRule="auto"/>
            </w:pPr>
            <w:r w:rsidRPr="00F97800">
              <w:t xml:space="preserve">Harvey, Susan Ashbrook – Hunter, David G. (ed.) 2008 The Oxford Handbook of Early Christian Studies. Oxford: Oxford University Press. </w:t>
            </w:r>
          </w:p>
          <w:p w:rsidR="00760802" w:rsidRPr="00F97800" w:rsidRDefault="00760802" w:rsidP="00BC4929">
            <w:pPr>
              <w:pStyle w:val="Listaszerbekezds"/>
              <w:numPr>
                <w:ilvl w:val="0"/>
                <w:numId w:val="35"/>
              </w:numPr>
              <w:spacing w:after="0" w:line="240" w:lineRule="auto"/>
            </w:pPr>
            <w:r w:rsidRPr="00F97800">
              <w:t xml:space="preserve">Hyman, Arthur – Walsh, James J. – Williams, Thomas (ed.) 2010 Philosophy in the Middle Ages. The Christian, Islamic and Jewish Traditions. 3rd Ed. Cambridge: Hackett. </w:t>
            </w:r>
          </w:p>
          <w:p w:rsidR="00760802" w:rsidRPr="00F97800" w:rsidRDefault="00760802" w:rsidP="00BC4929">
            <w:pPr>
              <w:pStyle w:val="Listaszerbekezds"/>
              <w:numPr>
                <w:ilvl w:val="0"/>
                <w:numId w:val="35"/>
              </w:numPr>
              <w:spacing w:after="0" w:line="240" w:lineRule="auto"/>
            </w:pPr>
            <w:r w:rsidRPr="00F97800">
              <w:t>Kretzmann, Norman – Kenny, Anthony – Pinborg, Jan (ed.) 1988 The Cambridge History of Later Medieval Philosophy. From the Rediscovery of Aristotle to the Disintegration of Scholasticism, 1100-1600. Cambridge– New York: Cambridge University Press.</w:t>
            </w:r>
          </w:p>
          <w:p w:rsidR="00760802" w:rsidRPr="00F97800" w:rsidRDefault="00760802" w:rsidP="00BC4929">
            <w:pPr>
              <w:pStyle w:val="Listaszerbekezds"/>
              <w:numPr>
                <w:ilvl w:val="0"/>
                <w:numId w:val="35"/>
              </w:numPr>
              <w:spacing w:after="0" w:line="240" w:lineRule="auto"/>
            </w:pPr>
            <w:r w:rsidRPr="00F97800">
              <w:lastRenderedPageBreak/>
              <w:t xml:space="preserve">Lagerlund, Henrik (ed.) 2011 Encyclopedia of Medieval Philosophy. Philosophy between 500 – 1500. Dordrecht – New York: Springer Netherlands. </w:t>
            </w:r>
          </w:p>
          <w:p w:rsidR="00760802" w:rsidRPr="00F97800" w:rsidRDefault="00760802" w:rsidP="00BC4929">
            <w:pPr>
              <w:pStyle w:val="Listaszerbekezds"/>
              <w:numPr>
                <w:ilvl w:val="0"/>
                <w:numId w:val="35"/>
              </w:numPr>
              <w:spacing w:after="0" w:line="240" w:lineRule="auto"/>
            </w:pPr>
            <w:r w:rsidRPr="00F97800">
              <w:t xml:space="preserve">Libera, Alain de 2004 La philosophie médiévale. Nouvelle éd. Paris: Presses universitaires de France (Quadrige Manuels). </w:t>
            </w:r>
          </w:p>
          <w:p w:rsidR="00760802" w:rsidRPr="00F97800" w:rsidRDefault="00760802" w:rsidP="00BC4929">
            <w:pPr>
              <w:pStyle w:val="Listaszerbekezds"/>
              <w:numPr>
                <w:ilvl w:val="0"/>
                <w:numId w:val="35"/>
              </w:numPr>
              <w:spacing w:after="0" w:line="240" w:lineRule="auto"/>
            </w:pPr>
            <w:r w:rsidRPr="00F97800">
              <w:t xml:space="preserve">Marenbon, John (ed.) 2012 The Oxford Handbook of Medieval Philosophy. Oxford: Oxford University Press (Oxford Handbooks in Philosophy). </w:t>
            </w:r>
          </w:p>
          <w:p w:rsidR="00760802" w:rsidRPr="00F97800" w:rsidRDefault="00760802" w:rsidP="00BC4929">
            <w:pPr>
              <w:pStyle w:val="Listaszerbekezds"/>
              <w:numPr>
                <w:ilvl w:val="0"/>
                <w:numId w:val="35"/>
              </w:numPr>
              <w:spacing w:after="0" w:line="240" w:lineRule="auto"/>
            </w:pPr>
            <w:r w:rsidRPr="00F97800">
              <w:t xml:space="preserve">Marenbon, John 2006 Medieval Philosophy. An Historical and Philosophical Introduction. London - New York: Routledge Taylor and Francis. </w:t>
            </w:r>
          </w:p>
          <w:p w:rsidR="00760802" w:rsidRPr="00F97800" w:rsidRDefault="00760802" w:rsidP="00BC4929">
            <w:pPr>
              <w:pStyle w:val="Listaszerbekezds"/>
              <w:numPr>
                <w:ilvl w:val="0"/>
                <w:numId w:val="35"/>
              </w:numPr>
              <w:spacing w:after="0" w:line="240" w:lineRule="auto"/>
            </w:pPr>
            <w:r w:rsidRPr="00F97800">
              <w:t xml:space="preserve">McGrade, A. S. (ed.) 2003 The Cambridge Companion to Medieval Philosophy. Cambridge– New York: Cambridge University Press (Cambridge Companions to Philosophy).  </w:t>
            </w:r>
          </w:p>
          <w:p w:rsidR="00760802" w:rsidRPr="00F97800" w:rsidRDefault="00760802" w:rsidP="00BC4929">
            <w:pPr>
              <w:pStyle w:val="Listaszerbekezds"/>
              <w:numPr>
                <w:ilvl w:val="0"/>
                <w:numId w:val="35"/>
              </w:numPr>
              <w:spacing w:after="0" w:line="240" w:lineRule="auto"/>
            </w:pPr>
            <w:r w:rsidRPr="00F97800">
              <w:t xml:space="preserve">Pasnau, Robert – Van Dyke, Christina (eds) 2010 The Cambridge History of Medieval Philosophy. Vol. 1-2. Cambrigde – New York: Cambridge University Press. </w:t>
            </w:r>
          </w:p>
          <w:p w:rsidR="00760802" w:rsidRPr="00F97800" w:rsidRDefault="00760802" w:rsidP="00BC4929">
            <w:pPr>
              <w:pStyle w:val="Listaszerbekezds"/>
              <w:numPr>
                <w:ilvl w:val="0"/>
                <w:numId w:val="35"/>
              </w:numPr>
              <w:spacing w:after="0" w:line="240" w:lineRule="auto"/>
            </w:pPr>
            <w:r w:rsidRPr="00F97800">
              <w:t xml:space="preserve">Patar, Benoît 2007 Dictionnaire des philosophes médiévaux. Anjou (Québec): Éditions Fides. </w:t>
            </w:r>
          </w:p>
          <w:p w:rsidR="00760802" w:rsidRPr="00F97800" w:rsidRDefault="00760802" w:rsidP="00BC4929">
            <w:pPr>
              <w:pStyle w:val="Listaszerbekezds"/>
              <w:numPr>
                <w:ilvl w:val="0"/>
                <w:numId w:val="35"/>
              </w:numPr>
              <w:spacing w:after="0" w:line="240" w:lineRule="auto"/>
            </w:pPr>
            <w:r w:rsidRPr="00F97800">
              <w:t>Young, Frances – Ayres, Lewis – Louth, Andrew (ed.) 2007 The Cambridge History of Early Christian Literature. Cambridge– New York: Cambridge University Press.</w:t>
            </w:r>
          </w:p>
          <w:p w:rsidR="00760802" w:rsidRPr="00F97800" w:rsidRDefault="00760802" w:rsidP="00BC4929">
            <w:pPr>
              <w:spacing w:after="0" w:line="240" w:lineRule="auto"/>
            </w:pPr>
          </w:p>
          <w:p w:rsidR="00760802" w:rsidRDefault="00760802" w:rsidP="00BC4929">
            <w:pPr>
              <w:spacing w:after="0" w:line="240" w:lineRule="auto"/>
              <w:rPr>
                <w:b/>
              </w:rPr>
            </w:pPr>
          </w:p>
          <w:p w:rsidR="00760802" w:rsidRDefault="00760802" w:rsidP="00BC4929">
            <w:pPr>
              <w:spacing w:after="0" w:line="240" w:lineRule="auto"/>
              <w:rPr>
                <w:b/>
              </w:rPr>
            </w:pPr>
            <w:r>
              <w:rPr>
                <w:b/>
              </w:rPr>
              <w:t>Ajánlott irodalom:</w:t>
            </w:r>
          </w:p>
          <w:p w:rsidR="00760802" w:rsidRDefault="00760802" w:rsidP="00BC4929">
            <w:pPr>
              <w:spacing w:after="0" w:line="240" w:lineRule="auto"/>
            </w:pPr>
            <w:r>
              <w:t xml:space="preserve">Magyar nyelvű szakirodalom: </w:t>
            </w:r>
          </w:p>
          <w:p w:rsidR="00760802" w:rsidRDefault="00760802" w:rsidP="00BC4929">
            <w:pPr>
              <w:pStyle w:val="Listaszerbekezds"/>
              <w:numPr>
                <w:ilvl w:val="0"/>
                <w:numId w:val="36"/>
              </w:numPr>
              <w:spacing w:after="0" w:line="240" w:lineRule="auto"/>
            </w:pPr>
            <w:r>
              <w:t xml:space="preserve">Bugár M. István 2016 A teológia kezdetei – a jánosi tradícióban: a Melitón- és a Hippolütosz-dosszié. Budapest: Kairosz Kiadó (Catena Monográfiák 16., sorozatszerk. Heidl György, Somos Róbert). </w:t>
            </w:r>
          </w:p>
          <w:p w:rsidR="00760802" w:rsidRDefault="00760802" w:rsidP="00BC4929">
            <w:pPr>
              <w:pStyle w:val="Listaszerbekezds"/>
              <w:numPr>
                <w:ilvl w:val="0"/>
                <w:numId w:val="36"/>
              </w:numPr>
              <w:spacing w:after="0" w:line="240" w:lineRule="auto"/>
            </w:pPr>
            <w:r>
              <w:t xml:space="preserve">Bugár M. István 2013 Szabadság, szeretet, személy. Az ókeresztény teológia antropológiai vetülete. Tanulmány, forrásválogatás, ford., jegyz. Bugár M. István. Budapest: Kairosz Kiadó (Catena, Monográfiák 15., sorozatszerk. Heidel György Somos Róbert). </w:t>
            </w:r>
          </w:p>
          <w:p w:rsidR="00760802" w:rsidRDefault="00760802" w:rsidP="00BC4929">
            <w:pPr>
              <w:pStyle w:val="Listaszerbekezds"/>
              <w:numPr>
                <w:ilvl w:val="0"/>
                <w:numId w:val="36"/>
              </w:numPr>
              <w:spacing w:after="0" w:line="240" w:lineRule="auto"/>
            </w:pPr>
            <w:r>
              <w:t>Bugár M. István – Lautner Péter (szerk.) 2006 Sors és szabadság. Az emberi autonómia problémája az antik filozófiában a Kr. Utáni II. századig. Budapest: Kairosz Kiadó (Kultusz és Logosz Vallástörténeti és vallásfilozófiai szövegek 5., sorozatszerk. Bugár M. István)</w:t>
            </w:r>
          </w:p>
          <w:p w:rsidR="00760802" w:rsidRDefault="00760802" w:rsidP="00BC4929">
            <w:pPr>
              <w:pStyle w:val="Listaszerbekezds"/>
              <w:numPr>
                <w:ilvl w:val="0"/>
                <w:numId w:val="36"/>
              </w:numPr>
              <w:spacing w:after="0" w:line="240" w:lineRule="auto"/>
            </w:pPr>
            <w:r>
              <w:t xml:space="preserve">Maimonidész 1997 A tévelygők útmutatója. Ford., jegyz. Klein Mór, utószó Heller Ágnes. Budapest: Logos Kiadó (Historia judaica III., sorozatszerk. Babits Antal). </w:t>
            </w:r>
          </w:p>
          <w:p w:rsidR="00760802" w:rsidRDefault="00760802" w:rsidP="00BC4929">
            <w:pPr>
              <w:pStyle w:val="Listaszerbekezds"/>
              <w:numPr>
                <w:ilvl w:val="0"/>
                <w:numId w:val="36"/>
              </w:numPr>
              <w:spacing w:after="0" w:line="240" w:lineRule="auto"/>
            </w:pPr>
            <w:r>
              <w:t xml:space="preserve">Perczel István 1999 Isten felfoghatatlansága és leereszkedése. Szent Ágoston és Aranyszájú Szent János metafizikája és misztikája. Budapest: Atlantisz (A kútnál). </w:t>
            </w:r>
          </w:p>
          <w:p w:rsidR="00760802" w:rsidRDefault="00760802" w:rsidP="00BC4929">
            <w:pPr>
              <w:pStyle w:val="Listaszerbekezds"/>
              <w:numPr>
                <w:ilvl w:val="0"/>
                <w:numId w:val="36"/>
              </w:numPr>
              <w:spacing w:after="0" w:line="240" w:lineRule="auto"/>
            </w:pPr>
            <w:r>
              <w:t xml:space="preserve">Riché, Pierre 2016 Oktatás és művelődés a barbár Nyugaton (6-8. század). Bev. Sághy Marianne, ford. Ádám Ottó, Sághy Marianne. Budapest: Szent István Társulat. </w:t>
            </w:r>
          </w:p>
          <w:p w:rsidR="00760802" w:rsidRDefault="00760802" w:rsidP="00BC4929">
            <w:pPr>
              <w:pStyle w:val="Listaszerbekezds"/>
              <w:numPr>
                <w:ilvl w:val="0"/>
                <w:numId w:val="36"/>
              </w:numPr>
              <w:spacing w:after="0" w:line="240" w:lineRule="auto"/>
            </w:pPr>
            <w:r>
              <w:t xml:space="preserve">Schönborn, Christoph 1997 Krisztus ikonja. Ford. Szegedi Iván. Budapest: Holnap Kiadó. </w:t>
            </w:r>
          </w:p>
          <w:p w:rsidR="00760802" w:rsidRDefault="00760802" w:rsidP="00BC4929">
            <w:pPr>
              <w:pStyle w:val="Listaszerbekezds"/>
              <w:numPr>
                <w:ilvl w:val="0"/>
                <w:numId w:val="36"/>
              </w:numPr>
              <w:spacing w:after="0" w:line="240" w:lineRule="auto"/>
            </w:pPr>
            <w:r>
              <w:t>Theissen, Gerd 2001 Az első keresztyének vallása. Az őskeresztyén vallás elemzése és vallástörténeti leírása. Ford. Szabó Csaba. Budapest: Kálvin János Kiadó.</w:t>
            </w:r>
          </w:p>
          <w:p w:rsidR="00760802" w:rsidRDefault="00760802" w:rsidP="00BC4929">
            <w:pPr>
              <w:spacing w:after="0" w:line="240" w:lineRule="auto"/>
            </w:pPr>
          </w:p>
          <w:p w:rsidR="00760802" w:rsidRDefault="00760802" w:rsidP="00BC4929">
            <w:pPr>
              <w:spacing w:after="0" w:line="240" w:lineRule="auto"/>
            </w:pPr>
            <w:r>
              <w:t xml:space="preserve">Idegen nyelvű irodalom: </w:t>
            </w:r>
          </w:p>
          <w:p w:rsidR="00760802" w:rsidRDefault="00760802" w:rsidP="00BC4929">
            <w:pPr>
              <w:pStyle w:val="Listaszerbekezds"/>
              <w:numPr>
                <w:ilvl w:val="0"/>
                <w:numId w:val="37"/>
              </w:numPr>
              <w:spacing w:after="0" w:line="240" w:lineRule="auto"/>
            </w:pPr>
            <w:r>
              <w:t xml:space="preserve">Biard, Joël 1997 Guillaume d'Ockham. Logique et philosophie. Paris: Presses universitaires de France (Philosophies). </w:t>
            </w:r>
          </w:p>
          <w:p w:rsidR="00760802" w:rsidRDefault="00760802" w:rsidP="00BC4929">
            <w:pPr>
              <w:pStyle w:val="Listaszerbekezds"/>
              <w:numPr>
                <w:ilvl w:val="0"/>
                <w:numId w:val="37"/>
              </w:numPr>
              <w:spacing w:after="0" w:line="240" w:lineRule="auto"/>
            </w:pPr>
            <w:r>
              <w:t xml:space="preserve">Brower, Jeffrey – Guilfoy, Kevin (ed.) 2004 The Cambridge Companion to Abelard. Cambridge. CUP (Cambridge Companions to Philosophy). </w:t>
            </w:r>
          </w:p>
          <w:p w:rsidR="00760802" w:rsidRDefault="00760802" w:rsidP="00BC4929">
            <w:pPr>
              <w:pStyle w:val="Listaszerbekezds"/>
              <w:numPr>
                <w:ilvl w:val="0"/>
                <w:numId w:val="37"/>
              </w:numPr>
              <w:spacing w:after="0" w:line="240" w:lineRule="auto"/>
            </w:pPr>
            <w:r>
              <w:t xml:space="preserve">Davies, Brian – Leftow, Brian (ed.) 2005 The Cambridge Companion to Anselm. Cambridge– New York: Cambridge University Press (Cambridge Companions to Philosophy). </w:t>
            </w:r>
          </w:p>
          <w:p w:rsidR="00760802" w:rsidRDefault="00760802" w:rsidP="00BC4929">
            <w:pPr>
              <w:pStyle w:val="Listaszerbekezds"/>
              <w:numPr>
                <w:ilvl w:val="0"/>
                <w:numId w:val="37"/>
              </w:numPr>
              <w:spacing w:after="0" w:line="240" w:lineRule="auto"/>
            </w:pPr>
            <w:r>
              <w:t xml:space="preserve">Flasch, Kurt 2011 Meister Eckhart. Philosoph des Christentums. 3. Aufl. München: H. C. Beck. </w:t>
            </w:r>
          </w:p>
          <w:p w:rsidR="00760802" w:rsidRDefault="00760802" w:rsidP="00BC4929">
            <w:pPr>
              <w:pStyle w:val="Listaszerbekezds"/>
              <w:numPr>
                <w:ilvl w:val="0"/>
                <w:numId w:val="37"/>
              </w:numPr>
              <w:spacing w:after="0" w:line="240" w:lineRule="auto"/>
            </w:pPr>
            <w:r>
              <w:t xml:space="preserve">Flasch, Kurt 2007 Dietrich von Freiberg. Philosophie, Theologie, Naturforschung um 1300. Frankfurt am Main: Vittorio Klostermann. </w:t>
            </w:r>
          </w:p>
          <w:p w:rsidR="00760802" w:rsidRDefault="00760802" w:rsidP="00BC4929">
            <w:pPr>
              <w:pStyle w:val="Listaszerbekezds"/>
              <w:numPr>
                <w:ilvl w:val="0"/>
                <w:numId w:val="37"/>
              </w:numPr>
              <w:spacing w:after="0" w:line="240" w:lineRule="auto"/>
            </w:pPr>
            <w:r>
              <w:t xml:space="preserve">Flasch, Kurt 2006 Meister Eckhart. Die Geburt der „Deutschen Mystik“ aus dem Geist der arabischen Philosophie. München: C. H. Beck. </w:t>
            </w:r>
          </w:p>
          <w:p w:rsidR="00760802" w:rsidRDefault="00760802" w:rsidP="00BC4929">
            <w:pPr>
              <w:pStyle w:val="Listaszerbekezds"/>
              <w:numPr>
                <w:ilvl w:val="0"/>
                <w:numId w:val="37"/>
              </w:numPr>
              <w:spacing w:after="0" w:line="240" w:lineRule="auto"/>
            </w:pPr>
            <w:r>
              <w:t xml:space="preserve">Fonrobert, Charlotte Elisheva – Jaffee, Martin S. (ed.) 2007 The Cambridge Companion to the Talmud and Rabbinic Literature. Cambridge– New York: Cambridge University Press (Cambridge Companions to Religion).  </w:t>
            </w:r>
          </w:p>
          <w:p w:rsidR="00760802" w:rsidRDefault="00760802" w:rsidP="00BC4929">
            <w:pPr>
              <w:pStyle w:val="Listaszerbekezds"/>
              <w:numPr>
                <w:ilvl w:val="0"/>
                <w:numId w:val="37"/>
              </w:numPr>
              <w:spacing w:after="0" w:line="240" w:lineRule="auto"/>
            </w:pPr>
            <w:r>
              <w:t xml:space="preserve">Gerson, Lloyd P. (ed.) 1996 The Cambridge Companion to Plotinus. Cambridge– New York: Cambridge University Press (Cambridge Companions to Philosophy). </w:t>
            </w:r>
          </w:p>
          <w:p w:rsidR="00760802" w:rsidRDefault="00760802" w:rsidP="00BC4929">
            <w:pPr>
              <w:pStyle w:val="Listaszerbekezds"/>
              <w:numPr>
                <w:ilvl w:val="0"/>
                <w:numId w:val="37"/>
              </w:numPr>
              <w:spacing w:after="0" w:line="240" w:lineRule="auto"/>
            </w:pPr>
            <w:r>
              <w:lastRenderedPageBreak/>
              <w:t xml:space="preserve">Klima, Gyula – Allhoff, Fritz – Vaidya, Anand Jayprakash (eds) 2007 Medieval Philosophy. Essential Readings with Commentary. Malden – Oxford: Blackwell. </w:t>
            </w:r>
          </w:p>
          <w:p w:rsidR="00760802" w:rsidRDefault="00760802" w:rsidP="00BC4929">
            <w:pPr>
              <w:pStyle w:val="Listaszerbekezds"/>
              <w:numPr>
                <w:ilvl w:val="0"/>
                <w:numId w:val="37"/>
              </w:numPr>
              <w:spacing w:after="0" w:line="240" w:lineRule="auto"/>
            </w:pPr>
            <w:r>
              <w:t xml:space="preserve">Kamesa, Adam (ed.) 2009 The Cambridge Companion to Philo. Cambridge– New York: Cambridge University Press (Cambridge Companions to Philosophy). </w:t>
            </w:r>
          </w:p>
          <w:p w:rsidR="00760802" w:rsidRDefault="00760802" w:rsidP="00BC4929">
            <w:pPr>
              <w:pStyle w:val="Listaszerbekezds"/>
              <w:numPr>
                <w:ilvl w:val="0"/>
                <w:numId w:val="37"/>
              </w:numPr>
              <w:spacing w:after="0" w:line="240" w:lineRule="auto"/>
            </w:pPr>
            <w:r>
              <w:t xml:space="preserve">Kretzmann, Norman – Stump Eleonore (Ed.) 1993 The Cambridge Companion to Aquinas. Cambridge– New York: Cambridge University Press (Cambridge Companions to Philosophy). </w:t>
            </w:r>
          </w:p>
          <w:p w:rsidR="00760802" w:rsidRDefault="00760802" w:rsidP="00BC4929">
            <w:pPr>
              <w:pStyle w:val="Listaszerbekezds"/>
              <w:numPr>
                <w:ilvl w:val="0"/>
                <w:numId w:val="37"/>
              </w:numPr>
              <w:spacing w:after="0" w:line="240" w:lineRule="auto"/>
            </w:pPr>
            <w:r>
              <w:t xml:space="preserve">Lacrosse, Joachim 2003 La philosophie de Plotin. Intellect et discursivité. Paris: Presses universitaires de France (Thémis philosophie). </w:t>
            </w:r>
          </w:p>
          <w:p w:rsidR="00760802" w:rsidRDefault="00760802" w:rsidP="00BC4929">
            <w:pPr>
              <w:pStyle w:val="Listaszerbekezds"/>
              <w:numPr>
                <w:ilvl w:val="0"/>
                <w:numId w:val="37"/>
              </w:numPr>
              <w:spacing w:after="0" w:line="240" w:lineRule="auto"/>
            </w:pPr>
            <w:r>
              <w:t xml:space="preserve">Marenbon, John (ed.) 2009 The Cambridge Companion to Boethius. Cambridge– New York: Cambridge University Press (Cambridge Companions to Philosophy). </w:t>
            </w:r>
          </w:p>
          <w:p w:rsidR="00760802" w:rsidRDefault="00760802" w:rsidP="00BC4929">
            <w:pPr>
              <w:pStyle w:val="Listaszerbekezds"/>
              <w:numPr>
                <w:ilvl w:val="0"/>
                <w:numId w:val="37"/>
              </w:numPr>
              <w:spacing w:after="0" w:line="240" w:lineRule="auto"/>
            </w:pPr>
            <w:r>
              <w:t xml:space="preserve">Pollmann, Karla (ed-in-chief) – Otten, Willemien (ed.) 2013 The Oxford Guide to Historical Reception of Augustine. Vol. 1. Oxford: Oxford University Press. </w:t>
            </w:r>
          </w:p>
          <w:p w:rsidR="00760802" w:rsidRDefault="00760802" w:rsidP="00BC4929">
            <w:pPr>
              <w:pStyle w:val="Listaszerbekezds"/>
              <w:numPr>
                <w:ilvl w:val="0"/>
                <w:numId w:val="37"/>
              </w:numPr>
              <w:spacing w:after="0" w:line="240" w:lineRule="auto"/>
            </w:pPr>
            <w:r>
              <w:t xml:space="preserve">Seeskin, Kenneth (ed.) 2005 The Cambridge Companion to Maimonides. Cambridge– New York: Cambridge University Press (Cambridge Companions to Philosophy). </w:t>
            </w:r>
          </w:p>
          <w:p w:rsidR="00760802" w:rsidRDefault="00760802" w:rsidP="00BC4929">
            <w:pPr>
              <w:pStyle w:val="Listaszerbekezds"/>
              <w:numPr>
                <w:ilvl w:val="0"/>
                <w:numId w:val="37"/>
              </w:numPr>
              <w:spacing w:after="0" w:line="240" w:lineRule="auto"/>
            </w:pPr>
            <w:r>
              <w:t xml:space="preserve">Spade, Paul Vincent (ed.) 1999 The Cambridge Companion to Ockham. Cambridge– New York: Cambridge University Press (Cambridge Companions to Philosophy). </w:t>
            </w:r>
          </w:p>
          <w:p w:rsidR="00760802" w:rsidRDefault="00760802" w:rsidP="00BC4929">
            <w:pPr>
              <w:pStyle w:val="Listaszerbekezds"/>
              <w:numPr>
                <w:ilvl w:val="0"/>
                <w:numId w:val="37"/>
              </w:numPr>
              <w:spacing w:after="0" w:line="240" w:lineRule="auto"/>
            </w:pPr>
            <w:r>
              <w:t xml:space="preserve">Stump, Eleonore – Kretzmann, Norman (Ed.) 2001 The Cambridge Companion to Augustine. Cambridge: CUP (Cambridge Companions to Philosophy). </w:t>
            </w:r>
          </w:p>
          <w:p w:rsidR="00760802" w:rsidRDefault="00760802" w:rsidP="00BC4929">
            <w:pPr>
              <w:pStyle w:val="Listaszerbekezds"/>
              <w:numPr>
                <w:ilvl w:val="0"/>
                <w:numId w:val="37"/>
              </w:numPr>
              <w:spacing w:after="0" w:line="240" w:lineRule="auto"/>
            </w:pPr>
            <w:r>
              <w:t>Williams, Thomas (ed.) 2002 The Cambridge Companion to Duns Scotus. Cambridge– New York: Cambridge University Press (Cambridge Companions to Philosophy).</w:t>
            </w:r>
          </w:p>
        </w:tc>
      </w:tr>
    </w:tbl>
    <w:p w:rsidR="00760802" w:rsidRDefault="00760802" w:rsidP="00F22EC3">
      <w:pPr>
        <w:spacing w:before="120"/>
        <w:jc w:val="center"/>
        <w:rPr>
          <w:b/>
          <w:sz w:val="24"/>
        </w:rPr>
      </w:pPr>
      <w: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760802" w:rsidTr="00BC4929">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Tantárgy neve:</w:t>
            </w:r>
          </w:p>
          <w:p w:rsidR="00760802" w:rsidRPr="003B7EA4" w:rsidRDefault="00760802" w:rsidP="00BC4929">
            <w:pPr>
              <w:pStyle w:val="Nincstrkz"/>
            </w:pPr>
            <w:r w:rsidRPr="003B7EA4">
              <w:t xml:space="preserve">A tudományos írás alapjai </w:t>
            </w:r>
          </w:p>
          <w:p w:rsidR="00760802" w:rsidRDefault="00760802" w:rsidP="00BC4929">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 Neptun kódja:</w:t>
            </w:r>
            <w:r>
              <w:t xml:space="preserve"> </w:t>
            </w:r>
          </w:p>
          <w:p w:rsidR="00760802" w:rsidRDefault="00760802" w:rsidP="00BC4929">
            <w:pPr>
              <w:spacing w:after="0" w:line="240" w:lineRule="auto"/>
            </w:pPr>
            <w:r w:rsidRPr="00C21A48">
              <w:t>BTSBN201A</w:t>
            </w:r>
            <w:r>
              <w:t xml:space="preserve"> </w:t>
            </w:r>
          </w:p>
          <w:p w:rsidR="00760802" w:rsidRDefault="00760802" w:rsidP="00BC4929">
            <w:pPr>
              <w:spacing w:after="0" w:line="240" w:lineRule="auto"/>
            </w:pPr>
            <w:r>
              <w:rPr>
                <w:b/>
              </w:rPr>
              <w:t>Tárgyfelelős intézet:</w:t>
            </w:r>
            <w:r>
              <w:t xml:space="preserve"> Antropológiai és filozófiai tudományok intézete </w:t>
            </w:r>
          </w:p>
        </w:tc>
      </w:tr>
      <w:tr w:rsidR="00760802" w:rsidTr="00BC4929">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Tantárgyelem:</w:t>
            </w:r>
            <w:r>
              <w:t xml:space="preserve"> kötelező</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Tárgyfelelős:</w:t>
            </w:r>
            <w:r>
              <w:t xml:space="preserve"> Bognár László, </w:t>
            </w:r>
            <w:r w:rsidR="00BA561B">
              <w:t>dr.</w:t>
            </w:r>
            <w:r>
              <w:t xml:space="preserve"> egy. doc. </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Közreműködő oktató(k):</w:t>
            </w:r>
            <w:r>
              <w:t xml:space="preserve"> </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 xml:space="preserve">Javasolt félév: I. T.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Előfeltétel:</w:t>
            </w:r>
            <w:r>
              <w:t xml:space="preserve"> -</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Óraszám/hét:</w:t>
            </w:r>
            <w:r>
              <w:t xml:space="preserve"> 0-2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Számonkérés módja:</w:t>
            </w:r>
            <w:r w:rsidRPr="00C21A48">
              <w:t xml:space="preserve"> gyj.</w:t>
            </w:r>
            <w:r>
              <w:t>.</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Kreditpont:</w:t>
            </w:r>
            <w:r>
              <w:t xml:space="preserve"> 3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Munkarend:</w:t>
            </w:r>
            <w:r>
              <w:t xml:space="preserve"> nappali / levelező megjelölése</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Tantárgy feladata és célja:</w:t>
            </w:r>
          </w:p>
          <w:p w:rsidR="00760802" w:rsidRDefault="00760802" w:rsidP="00BC4929">
            <w:pPr>
              <w:spacing w:after="0" w:line="240" w:lineRule="auto"/>
            </w:pPr>
            <w:r>
              <w:t xml:space="preserve">Felkészülés a felsőfokú tanulmányok során beadandó írásbeli feladatok, szakmai publikációk és előadások, továbbá a szakdolgozat színvonalas elkészítésére. A tudományos igényű publikációk mércéi, követelményei. Írásbeli készségek fejlesztése: bekapcsolódás és részvétel a tudományos igényű párbeszédbe, vitába. </w:t>
            </w:r>
          </w:p>
          <w:p w:rsidR="00760802" w:rsidRDefault="00760802" w:rsidP="00BC4929">
            <w:pPr>
              <w:spacing w:after="0" w:line="240" w:lineRule="auto"/>
            </w:pPr>
            <w:r>
              <w:t>O</w:t>
            </w:r>
            <w:r w:rsidRPr="00927765">
              <w:t>lyan szakemberek képzése, akik képesek az analitikus gondolkodásra, a szövegek elemzésére</w:t>
            </w:r>
            <w:r>
              <w:t xml:space="preserve">. </w:t>
            </w:r>
            <w:r w:rsidRPr="00927765">
              <w:t>Jártasak az érvelés mesterségében, érvek konstruálásában és ellenőrzésében, írott szövegek értelmezésében</w:t>
            </w:r>
            <w:r>
              <w:t>. S</w:t>
            </w:r>
            <w:r w:rsidRPr="00927765">
              <w:t>zilárd módszertani alapokat biztosít</w:t>
            </w:r>
            <w:r>
              <w:t>ani</w:t>
            </w:r>
            <w:r w:rsidRPr="00927765">
              <w:t xml:space="preserve"> a</w:t>
            </w:r>
            <w:r>
              <w:t xml:space="preserve"> </w:t>
            </w:r>
            <w:r w:rsidRPr="00927765">
              <w:t>mesterképzések és a kutatói pálya felé orientálódóknak</w:t>
            </w:r>
            <w:r>
              <w:t xml:space="preserve">. </w:t>
            </w:r>
          </w:p>
          <w:p w:rsidR="00760802" w:rsidRDefault="00760802" w:rsidP="00BC4929">
            <w:pPr>
              <w:spacing w:after="0" w:line="240" w:lineRule="auto"/>
              <w:rPr>
                <w:b/>
              </w:rPr>
            </w:pPr>
            <w:r>
              <w:rPr>
                <w:b/>
              </w:rPr>
              <w:t>Fejlesztendő kompetenciák:</w:t>
            </w:r>
          </w:p>
          <w:p w:rsidR="00760802" w:rsidRDefault="00760802" w:rsidP="00BC4929">
            <w:pPr>
              <w:spacing w:after="0" w:line="240" w:lineRule="auto"/>
            </w:pPr>
            <w:r>
              <w:rPr>
                <w:b/>
                <w:i/>
              </w:rPr>
              <w:t>tudás:</w:t>
            </w:r>
            <w:r>
              <w:t xml:space="preserve"> </w:t>
            </w:r>
            <w:r w:rsidRPr="00927765">
              <w:t>Ismeri az elméleti problémafelvetés és problémamegoldás mai változatait, és jártasságot szerez a problémák szakszerű kezelésének gyakorlataiban</w:t>
            </w:r>
            <w:r>
              <w:t xml:space="preserve">. </w:t>
            </w:r>
          </w:p>
          <w:p w:rsidR="00760802" w:rsidRDefault="00760802" w:rsidP="00BC4929">
            <w:pPr>
              <w:spacing w:after="0" w:line="240" w:lineRule="auto"/>
            </w:pPr>
            <w:r>
              <w:rPr>
                <w:b/>
                <w:i/>
              </w:rPr>
              <w:t>képesség:</w:t>
            </w:r>
            <w:r>
              <w:t xml:space="preserve"> A</w:t>
            </w:r>
            <w:r w:rsidRPr="00927765">
              <w:t>lkalmasság a nyomtatott és elektronikus sajtóban és egyéb kiadványokban megjelenő műbírálatok írására</w:t>
            </w:r>
            <w:r>
              <w:t xml:space="preserve">. </w:t>
            </w:r>
            <w:r w:rsidRPr="00304983">
              <w:t>Képes argumentumok azonosítására, átgondolására, valamint ezeknek élőszóban és írásban vázlatos vagy részletes bemutatására.</w:t>
            </w:r>
            <w:r>
              <w:t xml:space="preserve"> </w:t>
            </w:r>
            <w:r w:rsidRPr="00304983">
              <w:t>Képes a nyilvános megszólalás, illetve megjelenítés alapvető szabályainak ismeretében hatékony kommunikációra.</w:t>
            </w:r>
            <w:r>
              <w:t xml:space="preserve"> </w:t>
            </w:r>
            <w:r w:rsidRPr="00304983">
              <w:t>Képes a szövegfeldolgozás, a szövegelemzés és -értelmezés, valamint a kritikai elsajátítás technikáinak alkalmazására.</w:t>
            </w:r>
            <w:r>
              <w:t xml:space="preserve"> </w:t>
            </w:r>
          </w:p>
          <w:p w:rsidR="00760802" w:rsidRDefault="00760802" w:rsidP="00BC4929">
            <w:pPr>
              <w:spacing w:after="0" w:line="240" w:lineRule="auto"/>
            </w:pPr>
            <w:r>
              <w:rPr>
                <w:b/>
                <w:i/>
              </w:rPr>
              <w:t>attitűd:</w:t>
            </w:r>
            <w:r>
              <w:t xml:space="preserve"> </w:t>
            </w:r>
            <w:r w:rsidRPr="00304983">
              <w:t>Nyitott a párbeszédre és az együttműködésre.</w:t>
            </w:r>
            <w:r>
              <w:t xml:space="preserve"> </w:t>
            </w:r>
            <w:r w:rsidRPr="00304983">
              <w:t>Képes figyelemmel meghallgatni mások álláspontját, és elfogulatlanul mérlegelni az előadott vélemények tartalmát.</w:t>
            </w:r>
            <w:r>
              <w:t xml:space="preserve"> Képes argumentált módon kifejteni saját álláspontját. </w:t>
            </w:r>
            <w:r w:rsidRPr="00304983">
              <w:t>Folytonosan fejleszti saját szellemi képességeit, képes arra, hogy külső segítség nélkül is módszeresen gyarapítsa tudását.</w:t>
            </w:r>
          </w:p>
          <w:p w:rsidR="00760802" w:rsidRDefault="00760802" w:rsidP="00BC4929">
            <w:pPr>
              <w:spacing w:after="0" w:line="240" w:lineRule="auto"/>
            </w:pPr>
            <w:r>
              <w:rPr>
                <w:b/>
                <w:i/>
              </w:rPr>
              <w:t>autonómia és felelősség:</w:t>
            </w:r>
            <w:r>
              <w:t xml:space="preserve"> Fontosnak tartja a párbeszédet és az együttműködést a különböző felfogású társadalmi csoportok között. Véleményét körültekintően alakítja ki, tájékozódik és felelősséget vállal saját álláspontjáért. Véleményét argumentumokra alapozza. Véleményalkotásában képviseli az emberi méltóság szellemi követelményeit. </w:t>
            </w:r>
            <w:r w:rsidRPr="00304983">
              <w:t>Felelősséget vállal akár szóban, akár írásban megfogalmazott véleményéért tudományos téren</w:t>
            </w:r>
            <w:r>
              <w:t xml:space="preserve">. </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 tematikus leírása:</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i/>
              </w:rPr>
            </w:pPr>
            <w:r>
              <w:rPr>
                <w:b/>
                <w:i/>
              </w:rPr>
              <w:t>Gyakorlat:</w:t>
            </w:r>
          </w:p>
          <w:p w:rsidR="00760802" w:rsidRDefault="00760802" w:rsidP="00BC4929">
            <w:pPr>
              <w:spacing w:after="0" w:line="240" w:lineRule="auto"/>
            </w:pPr>
            <w:r>
              <w:t>1. Cím, tartalomjegyzék, a szöveg tagolása. A szöveg narratívája saját magáról az olvasó számára. Belső bevezetések, összefoglalások.</w:t>
            </w:r>
          </w:p>
          <w:p w:rsidR="00760802" w:rsidRDefault="00760802" w:rsidP="00BC4929">
            <w:pPr>
              <w:spacing w:after="0" w:line="240" w:lineRule="auto"/>
            </w:pPr>
            <w:r>
              <w:t xml:space="preserve">2. Bibliográfia készítése. </w:t>
            </w:r>
          </w:p>
          <w:p w:rsidR="00760802" w:rsidRDefault="00760802" w:rsidP="00BC4929">
            <w:pPr>
              <w:spacing w:after="0" w:line="240" w:lineRule="auto"/>
            </w:pPr>
            <w:r>
              <w:t xml:space="preserve">3. Jegyzetelés, hivatkozás, utalás, idézet, parafrázis, plágium. </w:t>
            </w:r>
          </w:p>
          <w:p w:rsidR="00760802" w:rsidRDefault="00760802" w:rsidP="00BC4929">
            <w:pPr>
              <w:spacing w:after="0" w:line="240" w:lineRule="auto"/>
            </w:pPr>
            <w:r>
              <w:t xml:space="preserve">4. Tudományos és nem tudományos értekezés, publicisztika, szociográfia, irodalmi esszé. Párbeszéd, vita, kritika. </w:t>
            </w:r>
          </w:p>
          <w:p w:rsidR="00760802" w:rsidRDefault="00760802" w:rsidP="00BC4929">
            <w:pPr>
              <w:spacing w:after="0" w:line="240" w:lineRule="auto"/>
            </w:pPr>
            <w:r>
              <w:t xml:space="preserve">5. Prezentáció és előadásszöveg publikációvá való átalakítása. </w:t>
            </w:r>
          </w:p>
          <w:p w:rsidR="00760802" w:rsidRDefault="00760802" w:rsidP="00BC4929">
            <w:pPr>
              <w:spacing w:after="0" w:line="240" w:lineRule="auto"/>
            </w:pPr>
            <w:r>
              <w:t>6 14. Bibliográfiák, házi-esszék, ppt-prezentációk megbeszélése, megvitatása.</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Félévközi számonkérés módja és értékelése:</w:t>
            </w:r>
          </w:p>
          <w:p w:rsidR="00760802" w:rsidRDefault="00760802" w:rsidP="00BC4929">
            <w:pPr>
              <w:spacing w:after="0" w:line="240" w:lineRule="auto"/>
            </w:pPr>
            <w:r>
              <w:t xml:space="preserve">A kurzust záró aláírás és jegy szükséges feltétele: </w:t>
            </w:r>
          </w:p>
          <w:p w:rsidR="00760802" w:rsidRDefault="00760802" w:rsidP="00BC4929">
            <w:pPr>
              <w:spacing w:after="0" w:line="240" w:lineRule="auto"/>
            </w:pPr>
            <w:r>
              <w:t xml:space="preserve">3 db. írásbeli munka (1 db. bibliográfia, 1 db. házi-esszé, 1 sorozat pdf a ppt-hez). </w:t>
            </w:r>
            <w:r w:rsidRPr="00C21A48">
              <w:t>A pdf-sorozat egy ppt-prezentáció vetített anyaga, a prezentációt a kurzuson elő kell adni.</w:t>
            </w:r>
            <w:r>
              <w:t xml:space="preserve"> </w:t>
            </w:r>
          </w:p>
          <w:p w:rsidR="00760802" w:rsidRDefault="00760802" w:rsidP="00BC4929">
            <w:pPr>
              <w:spacing w:after="0" w:line="240" w:lineRule="auto"/>
            </w:pPr>
            <w:r>
              <w:t xml:space="preserve">A beadás kötelező 3 módja (vagyis mind a három módon be kell adni): (1) e-mail-be belemásolva, (2) ugyanahhoz az e-mailhez csatolva, (3) nyomtatva. </w:t>
            </w:r>
          </w:p>
          <w:p w:rsidR="00760802" w:rsidRDefault="00760802" w:rsidP="00BC4929">
            <w:pPr>
              <w:spacing w:after="0" w:line="240" w:lineRule="auto"/>
            </w:pPr>
            <w:r w:rsidRPr="000B268E">
              <w:t xml:space="preserve">A kurzusra benyújtott írásbeli munkák között nem lehet hasonlóság. A hasonlóság meghatározása: ha az állítások (tézisek) és érvek tartalmilag azonosak, a hasonlósághoz nem szükséges a stiláris, megfogalmazásbeli hasonlóság. Az egymással hasonló írásbeli munkákat benyújtó hallgatók mindegyike </w:t>
            </w:r>
            <w:r w:rsidRPr="000B268E">
              <w:lastRenderedPageBreak/>
              <w:t>„aláírás véglegesen megtagadva” bejegyzést kap, akkor is, ha egyéni tanrendet választott. Az írásbeli munkák egyeztetése a hallgatók feladata (ha valaki személyesen nem tudja elvégezni, akkor megbízottja révén tegye), erre a szeptemberi órák mindegyikének az elején adok időt, de órán kívül is elvégezhető az egyeztetés. Az egyeztetésért az írásbeli munkák készítője felel.</w:t>
            </w:r>
            <w:r>
              <w:t xml:space="preserve"> </w:t>
            </w:r>
          </w:p>
          <w:p w:rsidR="00760802" w:rsidRDefault="00760802" w:rsidP="00BC4929">
            <w:pPr>
              <w:spacing w:after="0" w:line="240" w:lineRule="auto"/>
            </w:pPr>
            <w:r>
              <w:t xml:space="preserve">Az írásbeli munkák terjedelme: a bibliográfia legalább 20 tételt tartalmaz, a házi-esszé 1980-2000 karakter + betűköz (sem kevesebb, sem több nem lehet!), a pdf sorozat 10 lapból áll. </w:t>
            </w:r>
          </w:p>
          <w:p w:rsidR="00760802" w:rsidRDefault="00760802" w:rsidP="00BC4929">
            <w:pPr>
              <w:spacing w:after="0" w:line="240" w:lineRule="auto"/>
            </w:pPr>
            <w:r>
              <w:t xml:space="preserve">A házi-esszé főszövege terjedelmébe nem számítanak bele: cím, alcím, mottó, jegyzetek. Idézetek, bibliográfiai leírások, saját vélemény kifejtései csak a jegyzetekben szerepelhetnek. </w:t>
            </w:r>
          </w:p>
          <w:p w:rsidR="00760802" w:rsidRDefault="00760802" w:rsidP="00BC4929">
            <w:pPr>
              <w:spacing w:after="0" w:line="240" w:lineRule="auto"/>
            </w:pPr>
            <w:r w:rsidRPr="000B268E">
              <w:t>A háziesszékben kizárólag a</w:t>
            </w:r>
            <w:r>
              <w:t xml:space="preserve">z adott szemeszterre kiadott </w:t>
            </w:r>
            <w:r w:rsidRPr="000B268E">
              <w:t>kurzusleírás</w:t>
            </w:r>
            <w:r>
              <w:t xml:space="preserve"> részletes</w:t>
            </w:r>
            <w:r w:rsidRPr="000B268E">
              <w:t xml:space="preserve"> bibliográfiájában szereplő forrás- és szakirodalmat illetve filmet, képet lehet használni, mást nem.</w:t>
            </w:r>
          </w:p>
          <w:p w:rsidR="00760802" w:rsidRDefault="00760802" w:rsidP="00BC4929">
            <w:pPr>
              <w:spacing w:after="0" w:line="240" w:lineRule="auto"/>
            </w:pPr>
            <w:r>
              <w:t xml:space="preserve">A bibliográfia követelményei: legalább 20 tételt tartalmaz, melyek között legalább 5 tétel idegennyelvű, legalább 5 tétel magyar nyelvű, legalább 5 könyv (monográfia), legalább 8 folyóirat vagy könyvben megjelent tanulmány, legalább 15 tétel 2000 óta megjelent publikáció kell, legyen. Mindegyik tétel szabatos bibliográfiai leírás. Csak nyomtatott publikációkat tartalmazhat a bibliográfia, csupán interneten megjelent szövegek nem szerepelhetnek benne. Napi és hetilapokban megjelent írások nem szerepelhetnek benne. </w:t>
            </w:r>
          </w:p>
          <w:p w:rsidR="00760802" w:rsidRDefault="00760802" w:rsidP="00BC4929">
            <w:pPr>
              <w:spacing w:after="0" w:line="240" w:lineRule="auto"/>
            </w:pPr>
            <w:r>
              <w:t>Az 1980-2000 karakter + betűköz terjedelmű házi-esszé témája: az adott szemeszterre kiadott részletes bibliográfiában e célra megjelölt szövegekből szabadon válasszon egyet, adjon róla elemzést és értelmezést. A házi-esszének ismertetnie kell a feldolgozásra választott szöveg fő állításait (téziseit), gondolatmenetének rövid összefoglalását, fő érveit (vagy érvelést helyettesítő példáit, eset-elemzéseit). A felhasznált szövegek helyeire oldalszámokkal kell hivatkozni. Csak az számít felhasznált irodalomnak, amelyre oldalszámokkal történik hivatkozás. A háziesszé használhatja-alkalmazhatja a feldolgozásra választott szöveg saját fogalmiságát, terminusait, attól nem kell eltérni, az eltérő fogalmiság és terminológia forrására hivatkozni kell.</w:t>
            </w:r>
          </w:p>
          <w:p w:rsidR="00760802" w:rsidRDefault="00760802" w:rsidP="00BC4929">
            <w:pPr>
              <w:spacing w:after="0" w:line="240" w:lineRule="auto"/>
            </w:pPr>
            <w:r w:rsidRPr="000B268E">
              <w:t xml:space="preserve">A pdf-sorozat (az előadandó ppt-prezentáció) témája: </w:t>
            </w:r>
            <w:r>
              <w:t xml:space="preserve">az adott szemeszterre kiadott részletes bibliográfiában e célra megjelölt szövegekből </w:t>
            </w:r>
            <w:r w:rsidRPr="000B268E">
              <w:t>egy szabadon választottnak az ismertetése (tézisei, érvei, értelmezései)</w:t>
            </w:r>
            <w:r>
              <w:t xml:space="preserve">, és az előadó saját tézise az adott témáról és az előadónak a szövegről adott kritikája. </w:t>
            </w:r>
          </w:p>
          <w:p w:rsidR="00760802" w:rsidRDefault="00760802" w:rsidP="00BC4929">
            <w:pPr>
              <w:spacing w:after="0" w:line="240" w:lineRule="auto"/>
            </w:pPr>
          </w:p>
          <w:p w:rsidR="00760802" w:rsidRPr="000B268E" w:rsidRDefault="00760802" w:rsidP="00BC4929">
            <w:pPr>
              <w:spacing w:after="0" w:line="240" w:lineRule="auto"/>
              <w:rPr>
                <w:b/>
              </w:rPr>
            </w:pPr>
            <w:r>
              <w:rPr>
                <w:b/>
              </w:rPr>
              <w:t>Gyakorlati jegy / kollokvium teljesítésének módja, értékelése:</w:t>
            </w:r>
          </w:p>
          <w:p w:rsidR="00760802" w:rsidRDefault="00760802" w:rsidP="00BC4929">
            <w:pPr>
              <w:spacing w:after="0" w:line="240" w:lineRule="auto"/>
            </w:pPr>
            <w:r>
              <w:t xml:space="preserve">aláírás véglegesen megtagadva: ha nem érkeznek meg és mutattatnak be határidőre a munkák, illetve ha közülük akár egy is hasonlóságot mutat egy mástól benyújtottéval, </w:t>
            </w:r>
          </w:p>
          <w:p w:rsidR="00760802" w:rsidRDefault="00760802" w:rsidP="00BC4929">
            <w:pPr>
              <w:spacing w:after="0" w:line="240" w:lineRule="auto"/>
            </w:pPr>
            <w:r>
              <w:t xml:space="preserve">jeles: a választott szakirodalmat feldolgozva (hivatkozásokkal) a választott témában releváns tézist ismertet, az állítást kellő értelmezhetőségben kifejti, érvekkel, példákkal, gondolatmenet-rekonstrukcióval támasztja alá </w:t>
            </w:r>
          </w:p>
          <w:p w:rsidR="00760802" w:rsidRDefault="00760802" w:rsidP="00BC4929">
            <w:pPr>
              <w:spacing w:after="0" w:line="240" w:lineRule="auto"/>
            </w:pPr>
            <w:r>
              <w:t xml:space="preserve">jó: a választott szakirodalmat feldolgozva (hivatkozásokkal) a választott témában releváns tézist ismertet, az állítást kellő értelmezhetőségben kifejti, </w:t>
            </w:r>
          </w:p>
          <w:p w:rsidR="00760802" w:rsidRDefault="00760802" w:rsidP="00BC4929">
            <w:pPr>
              <w:spacing w:after="0" w:line="240" w:lineRule="auto"/>
            </w:pPr>
            <w:r>
              <w:t xml:space="preserve">közepes: a dolgozat a választott témában releváns tézist ismertet, az állítást kellő értelmezhetőségben kifejti </w:t>
            </w:r>
          </w:p>
          <w:p w:rsidR="00760802" w:rsidRDefault="00760802" w:rsidP="00BC4929">
            <w:pPr>
              <w:spacing w:after="0" w:line="240" w:lineRule="auto"/>
            </w:pPr>
            <w:r>
              <w:t xml:space="preserve">elégséges: a dolgozat a választott témában releváns tézist ismertet </w:t>
            </w:r>
          </w:p>
          <w:p w:rsidR="00760802" w:rsidRPr="00D230F3" w:rsidRDefault="00760802" w:rsidP="00BC4929">
            <w:pPr>
              <w:suppressAutoHyphens w:val="0"/>
              <w:spacing w:after="0"/>
              <w:jc w:val="left"/>
              <w:rPr>
                <w:sz w:val="24"/>
                <w:szCs w:val="24"/>
              </w:rPr>
            </w:pPr>
            <w:r>
              <w:t xml:space="preserve">elégtelen: a dolgozat olyan tézis állít, amely relevánsan nem vonatkoztatható a választott témára. </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lastRenderedPageBreak/>
              <w:t>Kötelező irodalom:</w:t>
            </w:r>
          </w:p>
          <w:p w:rsidR="00760802" w:rsidRDefault="00760802" w:rsidP="00BC4929">
            <w:pPr>
              <w:pStyle w:val="Listaszerbekezds"/>
              <w:numPr>
                <w:ilvl w:val="0"/>
                <w:numId w:val="38"/>
              </w:numPr>
              <w:spacing w:after="0" w:line="240" w:lineRule="auto"/>
            </w:pPr>
            <w:r>
              <w:t xml:space="preserve">Blaskó Ágnes – Hamp Gábor 2007 Írás. 1.0. Az ötlettől a jól strukturált szövegig. Budapest: Typotex. </w:t>
            </w:r>
          </w:p>
          <w:p w:rsidR="00760802" w:rsidRDefault="00760802" w:rsidP="00BC4929">
            <w:pPr>
              <w:pStyle w:val="Listaszerbekezds"/>
              <w:numPr>
                <w:ilvl w:val="0"/>
                <w:numId w:val="38"/>
              </w:numPr>
              <w:spacing w:after="0" w:line="240" w:lineRule="auto"/>
            </w:pPr>
            <w:r>
              <w:t>Bognár László – Forrai Gábor Esszéírás és informális logika.</w:t>
            </w:r>
          </w:p>
          <w:p w:rsidR="00760802" w:rsidRDefault="00760802" w:rsidP="00BC4929">
            <w:pPr>
              <w:pStyle w:val="Listaszerbekezds"/>
              <w:numPr>
                <w:ilvl w:val="0"/>
                <w:numId w:val="38"/>
              </w:numPr>
              <w:spacing w:after="0" w:line="240" w:lineRule="auto"/>
            </w:pPr>
            <w:r>
              <w:t xml:space="preserve">http://www.uni-miskolc.hu/~bolantro/informalis/ (utoljára látogatva 2016. 08.25.) </w:t>
            </w:r>
          </w:p>
          <w:p w:rsidR="00760802" w:rsidRDefault="00760802" w:rsidP="00BC4929">
            <w:pPr>
              <w:pStyle w:val="Listaszerbekezds"/>
              <w:numPr>
                <w:ilvl w:val="0"/>
                <w:numId w:val="38"/>
              </w:numPr>
              <w:spacing w:after="0" w:line="240" w:lineRule="auto"/>
            </w:pPr>
            <w:r w:rsidRPr="00C21A48">
              <w:t>Gyurgyák János 2005 Szerzők és szerkesztők kézikönyve. Budapest: Osiris (Osiris kézikönyvtár).</w:t>
            </w:r>
            <w:r>
              <w:t xml:space="preserve"> </w:t>
            </w:r>
          </w:p>
          <w:p w:rsidR="00760802" w:rsidRDefault="00760802" w:rsidP="00BC4929">
            <w:pPr>
              <w:spacing w:after="0" w:line="240" w:lineRule="auto"/>
              <w:rPr>
                <w:b/>
              </w:rPr>
            </w:pPr>
          </w:p>
          <w:p w:rsidR="00760802" w:rsidRDefault="00760802" w:rsidP="00BC4929">
            <w:pPr>
              <w:spacing w:after="0" w:line="240" w:lineRule="auto"/>
              <w:rPr>
                <w:b/>
              </w:rPr>
            </w:pPr>
            <w:r>
              <w:rPr>
                <w:b/>
              </w:rPr>
              <w:t>Ajánlott irodalom:</w:t>
            </w:r>
          </w:p>
          <w:p w:rsidR="00760802" w:rsidRDefault="00760802" w:rsidP="00BC4929">
            <w:pPr>
              <w:pStyle w:val="Listaszerbekezds"/>
              <w:numPr>
                <w:ilvl w:val="0"/>
                <w:numId w:val="39"/>
              </w:numPr>
              <w:spacing w:after="0" w:line="240" w:lineRule="auto"/>
            </w:pPr>
            <w:r w:rsidRPr="00C21A48">
              <w:t>Bailey, Stephen 20</w:t>
            </w:r>
            <w:r>
              <w:t>11</w:t>
            </w:r>
            <w:r w:rsidRPr="00C21A48">
              <w:t xml:space="preserve"> Academic Writing. </w:t>
            </w:r>
            <w:r>
              <w:t>3r</w:t>
            </w:r>
            <w:r w:rsidRPr="00C21A48">
              <w:t>d Ed. London – New York: Routledge</w:t>
            </w:r>
            <w:r>
              <w:t xml:space="preserve">. </w:t>
            </w:r>
          </w:p>
          <w:p w:rsidR="00760802" w:rsidRDefault="00760802" w:rsidP="00BC4929">
            <w:pPr>
              <w:pStyle w:val="Listaszerbekezds"/>
              <w:numPr>
                <w:ilvl w:val="0"/>
                <w:numId w:val="39"/>
              </w:numPr>
              <w:spacing w:after="0" w:line="240" w:lineRule="auto"/>
            </w:pPr>
            <w:r w:rsidRPr="00C21A48">
              <w:t>Pyerin, Brigitte 2014 Kreatives wissenschaftliches Schreiben. Tipps und Tricks gegen Schreibblockaden. 4. Aufl. Weinheim – München: Beltz Juventa.</w:t>
            </w:r>
            <w:r>
              <w:t xml:space="preserve"> </w:t>
            </w:r>
          </w:p>
        </w:tc>
      </w:tr>
    </w:tbl>
    <w:p w:rsidR="00760802" w:rsidRDefault="00760802" w:rsidP="00F22EC3">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760802" w:rsidTr="00BC4929">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Tantárgy neve:</w:t>
            </w:r>
          </w:p>
          <w:p w:rsidR="00760802" w:rsidRDefault="00760802" w:rsidP="00BC4929">
            <w:pPr>
              <w:spacing w:after="0" w:line="240" w:lineRule="auto"/>
            </w:pPr>
            <w:r w:rsidRPr="00F1276D">
              <w:t>Számítástechnika</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 Neptun kódja:</w:t>
            </w:r>
            <w:r>
              <w:t xml:space="preserve"> </w:t>
            </w:r>
          </w:p>
          <w:p w:rsidR="00760802" w:rsidRDefault="00760802" w:rsidP="00BC4929">
            <w:pPr>
              <w:spacing w:after="0" w:line="240" w:lineRule="auto"/>
            </w:pPr>
            <w:r w:rsidRPr="00F1276D">
              <w:t>BTSBN202A</w:t>
            </w:r>
          </w:p>
          <w:p w:rsidR="00760802" w:rsidRDefault="00760802" w:rsidP="00BC4929">
            <w:pPr>
              <w:spacing w:after="0" w:line="240" w:lineRule="auto"/>
            </w:pPr>
            <w:r>
              <w:rPr>
                <w:b/>
              </w:rPr>
              <w:t>Tárgyfelelős intézet:</w:t>
            </w:r>
            <w:r>
              <w:t xml:space="preserve"> </w:t>
            </w:r>
            <w:r w:rsidRPr="00A603EC">
              <w:t>Antropológiai és filozófiai tudományok intézete</w:t>
            </w:r>
          </w:p>
        </w:tc>
      </w:tr>
      <w:tr w:rsidR="00760802" w:rsidTr="00BC4929">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Tantárgyelem:</w:t>
            </w:r>
            <w:r>
              <w:t xml:space="preserve"> kötelező </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Tárgyfelelős:</w:t>
            </w:r>
            <w:r>
              <w:t xml:space="preserve"> Gáspár Csaba László, </w:t>
            </w:r>
            <w:r w:rsidR="00BA561B">
              <w:t>dr.</w:t>
            </w:r>
            <w:r>
              <w:t>, habil. egy. doc.</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Közreműködő oktató(k):</w:t>
            </w:r>
            <w:r>
              <w:t xml:space="preserve"> </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 xml:space="preserve">Javasolt félév: </w:t>
            </w:r>
            <w:r>
              <w:t>1 / T</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Előfeltétel:</w:t>
            </w:r>
            <w:r>
              <w:t xml:space="preserve"> </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Óraszám/hét:</w:t>
            </w:r>
            <w:r>
              <w:t xml:space="preserve"> konzultáció</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 xml:space="preserve">Számonkérés módja: </w:t>
            </w:r>
            <w:r>
              <w:t>gyakorlati jegy</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Kreditpont:</w:t>
            </w:r>
            <w:r>
              <w:t xml:space="preserve"> 0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Munkarend:</w:t>
            </w:r>
            <w:r>
              <w:t xml:space="preserve"> nappali / levelező megjelölése</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Tantárgy feladata és célja:</w:t>
            </w:r>
          </w:p>
          <w:p w:rsidR="00760802" w:rsidRPr="005375C5" w:rsidRDefault="00760802" w:rsidP="00BC4929">
            <w:pPr>
              <w:spacing w:after="0" w:line="240" w:lineRule="auto"/>
            </w:pPr>
            <w:r w:rsidRPr="005375C5">
              <w:t>A bölcsész egyetemi stúdiumokhoz szükséges számítástechnikai ismereteket áttekintése.</w:t>
            </w:r>
          </w:p>
          <w:p w:rsidR="00760802" w:rsidRDefault="00760802" w:rsidP="00BC4929">
            <w:pPr>
              <w:spacing w:after="0" w:line="240" w:lineRule="auto"/>
            </w:pPr>
            <w:r>
              <w:t xml:space="preserve">Olyan szakemberek képzése, akik jártasak </w:t>
            </w:r>
            <w:r w:rsidRPr="00047B38">
              <w:t>írott szövegek és képi információk értelmezésében</w:t>
            </w:r>
            <w:r>
              <w:t>. S</w:t>
            </w:r>
            <w:r w:rsidRPr="00047B38">
              <w:t>zilárd módszertani alapokat biztosít</w:t>
            </w:r>
            <w:r>
              <w:t>ani</w:t>
            </w:r>
            <w:r w:rsidRPr="00047B38">
              <w:t xml:space="preserve"> az alapszak specializációira épülő mesterképzések és a kutatói pálya felé orientálódóknak.</w:t>
            </w:r>
          </w:p>
          <w:p w:rsidR="00760802" w:rsidRDefault="00760802" w:rsidP="00BC4929">
            <w:pPr>
              <w:spacing w:after="0" w:line="240" w:lineRule="auto"/>
              <w:rPr>
                <w:b/>
              </w:rPr>
            </w:pPr>
            <w:r>
              <w:rPr>
                <w:b/>
              </w:rPr>
              <w:t>Fejlesztendő kompetenciák:</w:t>
            </w:r>
          </w:p>
          <w:p w:rsidR="00760802" w:rsidRDefault="00760802" w:rsidP="00BC4929">
            <w:pPr>
              <w:spacing w:after="0" w:line="240" w:lineRule="auto"/>
            </w:pPr>
            <w:r>
              <w:rPr>
                <w:b/>
                <w:i/>
              </w:rPr>
              <w:t>tudás:</w:t>
            </w:r>
            <w:r>
              <w:t xml:space="preserve"> J</w:t>
            </w:r>
            <w:r w:rsidRPr="00047B38">
              <w:t>ártasságot szerez a problémák szakszerű kezelésének gyakorlataiban</w:t>
            </w:r>
            <w:r>
              <w:t xml:space="preserve">. </w:t>
            </w:r>
          </w:p>
          <w:p w:rsidR="00760802" w:rsidRDefault="00760802" w:rsidP="00BC4929">
            <w:pPr>
              <w:spacing w:after="0" w:line="240" w:lineRule="auto"/>
            </w:pPr>
            <w:r>
              <w:rPr>
                <w:b/>
                <w:i/>
              </w:rPr>
              <w:t>képesség:</w:t>
            </w:r>
            <w:r>
              <w:t xml:space="preserve"> Alkalmas a nyomtatott és elektronikus sajtóban és egyéb kiadványokban megjelenő műbírálatok írására, ismeretterjesztő tudósítások, beszédek és prezentációk készítésére. </w:t>
            </w:r>
            <w:r w:rsidRPr="0075788F">
              <w:t>Képes több műfajban az adott műfajnak vagy egyéb igényeknek megfelelő írásbeli és szóbeli prezentációra.</w:t>
            </w:r>
            <w:r>
              <w:t xml:space="preserve"> Képes a szövegfeldolgozás technikáinak alkalmazására. </w:t>
            </w:r>
            <w:r w:rsidRPr="0075788F">
              <w:t>Képes az informatikai ismeretek felhasználói szintű alkalmazására a szövegfeldolgozás, a szövegelemzés terén.</w:t>
            </w:r>
            <w:r>
              <w:t xml:space="preserve"> </w:t>
            </w:r>
          </w:p>
          <w:p w:rsidR="00760802" w:rsidRDefault="00760802" w:rsidP="00BC4929">
            <w:pPr>
              <w:spacing w:after="0" w:line="240" w:lineRule="auto"/>
            </w:pPr>
            <w:r>
              <w:rPr>
                <w:b/>
                <w:i/>
              </w:rPr>
              <w:t>attitűd:</w:t>
            </w:r>
            <w:r>
              <w:t xml:space="preserve"> </w:t>
            </w:r>
            <w:r w:rsidRPr="00267B8B">
              <w:t>Fejleszti nyelvtudását.</w:t>
            </w:r>
            <w:r>
              <w:t xml:space="preserve"> </w:t>
            </w:r>
            <w:r w:rsidRPr="00267B8B">
              <w:t>Folytonosan fejleszti saját szellemi képességeit, képes arra, hogy külső segítség nélkül is módszeresen gyarapítsa tudását</w:t>
            </w:r>
            <w:r>
              <w:t xml:space="preserve">. </w:t>
            </w:r>
            <w:r w:rsidRPr="00267B8B">
              <w:t>Egy számára újszerű kérdéskörben is képes tájékozódni, információkat szerezni, látókörét bővíteni.</w:t>
            </w:r>
            <w:r>
              <w:t xml:space="preserve"> </w:t>
            </w:r>
            <w:r w:rsidRPr="00267B8B">
              <w:t>Elfogadja és a gyakorlatban is megvalósítja az egészségmegőrző szemléletet és életvitelt.</w:t>
            </w:r>
            <w:r>
              <w:t xml:space="preserve"> </w:t>
            </w:r>
          </w:p>
          <w:p w:rsidR="00760802" w:rsidRDefault="00760802" w:rsidP="00BC4929">
            <w:pPr>
              <w:spacing w:after="0" w:line="240" w:lineRule="auto"/>
            </w:pPr>
            <w:r>
              <w:rPr>
                <w:b/>
                <w:i/>
              </w:rPr>
              <w:t>autonómia és felelősség:</w:t>
            </w:r>
            <w:r>
              <w:t xml:space="preserve"> </w:t>
            </w:r>
            <w:r w:rsidRPr="00267B8B">
              <w:t>Véleményét körültekintően alakítja ki, tájékozódik és felelősséget vállal saját álláspontjáért.</w:t>
            </w:r>
            <w:r>
              <w:t xml:space="preserve"> </w:t>
            </w:r>
            <w:r w:rsidRPr="00267B8B">
              <w:t>Elutasítja mások érzelmi vagy ideológiai alapú manipulálását.</w:t>
            </w:r>
            <w:r>
              <w:t xml:space="preserve"> </w:t>
            </w:r>
            <w:r w:rsidRPr="00267B8B">
              <w:t>Felelősséget vállal akár szóban, akár írásban megfogalmazott véleményéért, közéleti és tudományos téren is.</w:t>
            </w:r>
            <w:r>
              <w:t xml:space="preserve"> </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 tematikus leírása:</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i/>
              </w:rPr>
            </w:pPr>
            <w:r>
              <w:rPr>
                <w:b/>
                <w:i/>
              </w:rPr>
              <w:t>Gyakorlat:</w:t>
            </w:r>
          </w:p>
          <w:p w:rsidR="00760802" w:rsidRPr="004A6D42" w:rsidRDefault="00760802" w:rsidP="00BC4929">
            <w:pPr>
              <w:spacing w:after="0" w:line="240" w:lineRule="auto"/>
            </w:pPr>
            <w:r w:rsidRPr="004A6D42">
              <w:t xml:space="preserve">1. konzultáció: a Word, </w:t>
            </w:r>
          </w:p>
          <w:p w:rsidR="00760802" w:rsidRPr="004A6D42" w:rsidRDefault="00760802" w:rsidP="00BC4929">
            <w:pPr>
              <w:spacing w:after="0" w:line="240" w:lineRule="auto"/>
            </w:pPr>
            <w:r w:rsidRPr="004A6D42">
              <w:t xml:space="preserve">2, konzultáció: a PowerPoint </w:t>
            </w:r>
          </w:p>
          <w:p w:rsidR="00760802" w:rsidRDefault="00760802" w:rsidP="00BC4929">
            <w:pPr>
              <w:spacing w:after="0" w:line="240" w:lineRule="auto"/>
            </w:pPr>
            <w:r w:rsidRPr="004A6D42">
              <w:t>3. konzultáció: a FrontPage.</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Félévközi számonkérés módja és értékelése:</w:t>
            </w:r>
          </w:p>
          <w:p w:rsidR="00760802" w:rsidRPr="004A6D42" w:rsidRDefault="00760802" w:rsidP="00BC4929">
            <w:pPr>
              <w:spacing w:after="0" w:line="240" w:lineRule="auto"/>
            </w:pPr>
            <w:r w:rsidRPr="004A6D42">
              <w:t>A szemináriumi dolgozatnak (amelyet legcélszerűbb egy másik kurzusra készített dolgozat átalakításával előállítani) igazolnia kell, hogy a hallgató rendelkezik az elemi szövegszerkesztési ismeretekkel. Elvárások:</w:t>
            </w:r>
          </w:p>
          <w:p w:rsidR="00760802" w:rsidRPr="004A6D42" w:rsidRDefault="00760802" w:rsidP="00BC4929">
            <w:pPr>
              <w:spacing w:after="0" w:line="240" w:lineRule="auto"/>
            </w:pPr>
            <w:r w:rsidRPr="004A6D42">
              <w:t>•</w:t>
            </w:r>
            <w:r w:rsidRPr="004A6D42">
              <w:tab/>
              <w:t>feleljen meg a bölcsészettudományi kar szakdolgozatkészítési szabályzatában szereplő formai követelményeknek</w:t>
            </w:r>
          </w:p>
          <w:p w:rsidR="00760802" w:rsidRPr="004A6D42" w:rsidRDefault="00760802" w:rsidP="00BC4929">
            <w:pPr>
              <w:spacing w:after="0" w:line="240" w:lineRule="auto"/>
            </w:pPr>
            <w:r w:rsidRPr="004A6D42">
              <w:t>•</w:t>
            </w:r>
            <w:r w:rsidRPr="004A6D42">
              <w:tab/>
              <w:t>legyen sorkizárt, de ne legyenek a szavak között hatalmas közök</w:t>
            </w:r>
          </w:p>
          <w:p w:rsidR="00760802" w:rsidRPr="004A6D42" w:rsidRDefault="00760802" w:rsidP="00BC4929">
            <w:pPr>
              <w:spacing w:after="0" w:line="240" w:lineRule="auto"/>
            </w:pPr>
            <w:r w:rsidRPr="004A6D42">
              <w:t>•</w:t>
            </w:r>
            <w:r w:rsidRPr="004A6D42">
              <w:tab/>
              <w:t>legyen benne elválasztás</w:t>
            </w:r>
          </w:p>
          <w:p w:rsidR="00760802" w:rsidRPr="004A6D42" w:rsidRDefault="00760802" w:rsidP="00BC4929">
            <w:pPr>
              <w:spacing w:after="0" w:line="240" w:lineRule="auto"/>
            </w:pPr>
            <w:r w:rsidRPr="004A6D42">
              <w:t>•</w:t>
            </w:r>
            <w:r w:rsidRPr="004A6D42">
              <w:tab/>
              <w:t>legyen benne két különböző címsor, a 24pt félkövér középen és 16 pt kurzív balra zártan</w:t>
            </w:r>
          </w:p>
          <w:p w:rsidR="00760802" w:rsidRPr="004A6D42" w:rsidRDefault="00760802" w:rsidP="00BC4929">
            <w:pPr>
              <w:spacing w:after="0" w:line="240" w:lineRule="auto"/>
            </w:pPr>
            <w:r w:rsidRPr="004A6D42">
              <w:t>•</w:t>
            </w:r>
            <w:r w:rsidRPr="004A6D42">
              <w:tab/>
              <w:t>legyenek lábjegyzetek a lap alján</w:t>
            </w:r>
          </w:p>
          <w:p w:rsidR="00760802" w:rsidRPr="004A6D42" w:rsidRDefault="00760802" w:rsidP="00BC4929">
            <w:pPr>
              <w:spacing w:after="0" w:line="240" w:lineRule="auto"/>
            </w:pPr>
            <w:r w:rsidRPr="004A6D42">
              <w:t>•</w:t>
            </w:r>
            <w:r w:rsidRPr="004A6D42">
              <w:tab/>
              <w:t>legyen benne egy táblázat (előtte és utána 6 pont üres hellyel)</w:t>
            </w:r>
          </w:p>
          <w:p w:rsidR="00760802" w:rsidRPr="004A6D42" w:rsidRDefault="00760802" w:rsidP="00BC4929">
            <w:pPr>
              <w:spacing w:after="0" w:line="240" w:lineRule="auto"/>
            </w:pPr>
            <w:r w:rsidRPr="004A6D42">
              <w:t>•</w:t>
            </w:r>
            <w:r w:rsidRPr="004A6D42">
              <w:tab/>
              <w:t>tartalmazzon felsorolást (s felsorolásjel legyen 0,63 cm-re behúzva, a szöveg 1,25 cm-nél kezdődjön)</w:t>
            </w:r>
          </w:p>
          <w:p w:rsidR="00760802" w:rsidRPr="004A6D42" w:rsidRDefault="00760802" w:rsidP="00BC4929">
            <w:pPr>
              <w:spacing w:after="0" w:line="240" w:lineRule="auto"/>
            </w:pPr>
            <w:r w:rsidRPr="004A6D42">
              <w:t>•</w:t>
            </w:r>
            <w:r w:rsidRPr="004A6D42">
              <w:tab/>
              <w:t>legyen beillesztve egy objektum (pl. valamelyik oktató fényképe az intézeti honlapról)</w:t>
            </w:r>
          </w:p>
          <w:p w:rsidR="00760802" w:rsidRPr="004A6D42" w:rsidRDefault="00760802" w:rsidP="00BC4929">
            <w:pPr>
              <w:spacing w:after="0" w:line="240" w:lineRule="auto"/>
            </w:pPr>
            <w:r w:rsidRPr="004A6D42">
              <w:t>•</w:t>
            </w:r>
            <w:r w:rsidRPr="004A6D42">
              <w:tab/>
              <w:t>legyen benne működő webes hivatkozás (pl. az intézeti honlapra)</w:t>
            </w:r>
          </w:p>
          <w:p w:rsidR="00760802" w:rsidRPr="004A6D42" w:rsidRDefault="00760802" w:rsidP="00BC4929">
            <w:pPr>
              <w:spacing w:after="0" w:line="240" w:lineRule="auto"/>
            </w:pPr>
            <w:r w:rsidRPr="004A6D42">
              <w:t>•</w:t>
            </w:r>
            <w:r w:rsidRPr="004A6D42">
              <w:tab/>
              <w:t>legyenek benne szakirodalmi hivatkozások (valamilyen szokásos standard szerint)</w:t>
            </w:r>
          </w:p>
          <w:p w:rsidR="00760802" w:rsidRPr="004A6D42" w:rsidRDefault="00760802" w:rsidP="00BC4929">
            <w:pPr>
              <w:spacing w:after="0" w:line="240" w:lineRule="auto"/>
            </w:pPr>
            <w:r w:rsidRPr="004A6D42">
              <w:t>•</w:t>
            </w:r>
            <w:r w:rsidRPr="004A6D42">
              <w:tab/>
              <w:t>legyen a végén bibliográfia</w:t>
            </w:r>
          </w:p>
          <w:p w:rsidR="00760802" w:rsidRPr="004A6D42" w:rsidRDefault="00760802" w:rsidP="00BC4929">
            <w:pPr>
              <w:spacing w:after="0" w:line="240" w:lineRule="auto"/>
            </w:pPr>
            <w:r w:rsidRPr="00A603EC">
              <w:rPr>
                <w:i/>
              </w:rPr>
              <w:t>•</w:t>
            </w:r>
            <w:r w:rsidRPr="004A6D42">
              <w:tab/>
              <w:t>az élőfejben legyen baloldalt a szerző neve, jobboldalt Neptun kódja</w:t>
            </w:r>
          </w:p>
          <w:p w:rsidR="00760802" w:rsidRPr="004A6D42" w:rsidRDefault="00760802" w:rsidP="00BC4929">
            <w:pPr>
              <w:spacing w:after="0" w:line="240" w:lineRule="auto"/>
            </w:pPr>
            <w:r w:rsidRPr="004A6D42">
              <w:t>•</w:t>
            </w:r>
            <w:r w:rsidRPr="004A6D42">
              <w:tab/>
              <w:t>az oldalak legyenek számozva</w:t>
            </w:r>
          </w:p>
          <w:p w:rsidR="00760802" w:rsidRPr="004A6D42" w:rsidRDefault="00760802" w:rsidP="00BC4929">
            <w:pPr>
              <w:spacing w:after="0" w:line="240" w:lineRule="auto"/>
            </w:pPr>
            <w:r w:rsidRPr="004A6D42">
              <w:t>A dolgozatokat emailen kell postázni az oktatónak.</w:t>
            </w:r>
          </w:p>
          <w:p w:rsidR="00760802" w:rsidRDefault="00760802" w:rsidP="00BC4929">
            <w:pPr>
              <w:spacing w:after="0" w:line="240" w:lineRule="auto"/>
              <w:rPr>
                <w:b/>
              </w:rPr>
            </w:pPr>
            <w:r>
              <w:rPr>
                <w:b/>
              </w:rPr>
              <w:lastRenderedPageBreak/>
              <w:t>Gyakorlati jegy / kollokvium teljesítésének módja, értékelése:</w:t>
            </w:r>
          </w:p>
          <w:p w:rsidR="00760802" w:rsidRPr="00D230F3" w:rsidRDefault="00760802" w:rsidP="00BC4929">
            <w:pPr>
              <w:suppressAutoHyphens w:val="0"/>
              <w:spacing w:after="0"/>
              <w:jc w:val="left"/>
              <w:rPr>
                <w:sz w:val="24"/>
                <w:szCs w:val="24"/>
              </w:rPr>
            </w:pPr>
            <w:r w:rsidRPr="002E47FE">
              <w:t xml:space="preserve">jeles (5): </w:t>
            </w:r>
            <w:r>
              <w:t xml:space="preserve">a </w:t>
            </w:r>
            <w:r w:rsidRPr="002E47FE">
              <w:t>90 %-</w:t>
            </w:r>
            <w:r>
              <w:t>ban</w:t>
            </w:r>
            <w:r w:rsidRPr="002E47FE">
              <w:t>, – jó (4): 80 %-</w:t>
            </w:r>
            <w:r>
              <w:t>ban</w:t>
            </w:r>
            <w:r w:rsidRPr="002E47FE">
              <w:t>, – közepes (3)</w:t>
            </w:r>
            <w:r>
              <w:t xml:space="preserve"> a</w:t>
            </w:r>
            <w:r w:rsidRPr="002E47FE">
              <w:t xml:space="preserve"> 70 %-</w:t>
            </w:r>
            <w:r>
              <w:t>ban,</w:t>
            </w:r>
            <w:r w:rsidRPr="002E47FE">
              <w:t xml:space="preserve"> – elégséges (2)</w:t>
            </w:r>
            <w:r>
              <w:t xml:space="preserve"> </w:t>
            </w:r>
            <w:r w:rsidRPr="002E47FE">
              <w:t>a dolgozat 60 %-</w:t>
            </w:r>
            <w:r>
              <w:t>ban</w:t>
            </w:r>
            <w:r w:rsidRPr="002E47FE">
              <w:t xml:space="preserve"> hibamentes megszerkesztése</w:t>
            </w:r>
            <w:r>
              <w:t>.</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lastRenderedPageBreak/>
              <w:t xml:space="preserve">Kötelező irodalom: </w:t>
            </w:r>
          </w:p>
          <w:p w:rsidR="00760802" w:rsidRDefault="00760802" w:rsidP="00BC4929">
            <w:pPr>
              <w:spacing w:after="0" w:line="240" w:lineRule="auto"/>
              <w:rPr>
                <w:b/>
              </w:rPr>
            </w:pPr>
          </w:p>
          <w:p w:rsidR="00760802" w:rsidRPr="00A603EC" w:rsidRDefault="00760802" w:rsidP="00BC4929">
            <w:pPr>
              <w:spacing w:after="0" w:line="240" w:lineRule="auto"/>
              <w:rPr>
                <w:b/>
                <w:i/>
              </w:rPr>
            </w:pPr>
            <w:r w:rsidRPr="00A603EC">
              <w:rPr>
                <w:b/>
                <w:i/>
              </w:rPr>
              <w:t>Ajánlott irodalom:</w:t>
            </w:r>
          </w:p>
          <w:p w:rsidR="00760802" w:rsidRDefault="00760802" w:rsidP="00BC4929">
            <w:pPr>
              <w:spacing w:after="0" w:line="240" w:lineRule="auto"/>
            </w:pPr>
          </w:p>
        </w:tc>
      </w:tr>
    </w:tbl>
    <w:p w:rsidR="00760802" w:rsidRDefault="00760802" w:rsidP="00F22EC3">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760802" w:rsidTr="00BC4929">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Tantárgy neve:</w:t>
            </w:r>
          </w:p>
          <w:p w:rsidR="00760802" w:rsidRDefault="00760802" w:rsidP="00BC4929">
            <w:pPr>
              <w:spacing w:after="0" w:line="240" w:lineRule="auto"/>
            </w:pPr>
            <w:r w:rsidRPr="00536A61">
              <w:t>Filozófiatörténet 3.</w:t>
            </w:r>
            <w:r>
              <w:t xml:space="preserve">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 Neptun kódja:</w:t>
            </w:r>
            <w:r>
              <w:t xml:space="preserve"> </w:t>
            </w:r>
          </w:p>
          <w:p w:rsidR="00760802" w:rsidRDefault="00760802" w:rsidP="00BC4929">
            <w:pPr>
              <w:spacing w:after="0" w:line="240" w:lineRule="auto"/>
            </w:pPr>
            <w:r w:rsidRPr="00536A61">
              <w:t>BTSBN300A</w:t>
            </w:r>
          </w:p>
          <w:p w:rsidR="00760802" w:rsidRDefault="00760802" w:rsidP="00BC4929">
            <w:pPr>
              <w:spacing w:after="0" w:line="240" w:lineRule="auto"/>
            </w:pPr>
            <w:r>
              <w:rPr>
                <w:b/>
              </w:rPr>
              <w:t>Tárgyfelelős intézet:</w:t>
            </w:r>
            <w:r>
              <w:t xml:space="preserve"> </w:t>
            </w:r>
            <w:r w:rsidRPr="00536A61">
              <w:t>Antropológiai és filozófiai tudományok intézete</w:t>
            </w:r>
          </w:p>
        </w:tc>
      </w:tr>
      <w:tr w:rsidR="00760802" w:rsidTr="00BC4929">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Tantárgyelem:</w:t>
            </w:r>
            <w:r>
              <w:t xml:space="preserve"> kötelező.</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Tárgyfelelős:</w:t>
            </w:r>
            <w:r>
              <w:t xml:space="preserve"> Nyírő Miklós, </w:t>
            </w:r>
            <w:r w:rsidR="00BA561B">
              <w:t>dr.</w:t>
            </w:r>
            <w:r>
              <w:t xml:space="preserve">, egy. doc. </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Közreműködő oktató(k):</w:t>
            </w:r>
            <w:r>
              <w:t xml:space="preserve"> </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 xml:space="preserve">Javasolt félév: </w:t>
            </w:r>
            <w:r>
              <w:t xml:space="preserve">2 / Ő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Előfeltétel:</w:t>
            </w:r>
            <w:r>
              <w:t xml:space="preserve"> </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Óraszám/hét:</w:t>
            </w:r>
            <w:r>
              <w:t xml:space="preserve"> 2-0</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 xml:space="preserve">Számonkérés módja: </w:t>
            </w:r>
            <w:r>
              <w:t xml:space="preserve">aláírás és kollokvium </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Kreditpont:</w:t>
            </w:r>
            <w:r>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Munkarend:</w:t>
            </w:r>
            <w:r>
              <w:t xml:space="preserve"> nappali / levelező megjelölése</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Tantárgy feladata és célja:</w:t>
            </w:r>
          </w:p>
          <w:p w:rsidR="00760802" w:rsidRPr="00156B4E" w:rsidRDefault="00760802" w:rsidP="00BC4929">
            <w:pPr>
              <w:spacing w:after="0" w:line="240" w:lineRule="auto"/>
            </w:pPr>
            <w:r w:rsidRPr="00156B4E">
              <w:t>A kurzus az európai filozófia történetének a kora újkortól a 18. század végéig ívelő történetét tekinti át. Célja az, hogy történeti és szisztematikus bevezetést nyújtson a korszak fő gondolati áramlataiba, azok alapvető problematikáiba és válaszkísérleteibe.</w:t>
            </w:r>
          </w:p>
          <w:p w:rsidR="00760802" w:rsidRDefault="00760802" w:rsidP="00BC4929">
            <w:pPr>
              <w:spacing w:after="0" w:line="240" w:lineRule="auto"/>
            </w:pPr>
            <w:r>
              <w:t>Olyan szakemberek képzése, akik felkészültek a kultúrát meghatározó és befolyásoló tényezők felismerésére. Megszerzett ismereteik birtokában képesek az analitikus gondolkodásra, a szövegek elemzésére. S</w:t>
            </w:r>
            <w:r w:rsidRPr="00536A61">
              <w:t>zilárd műveltségi alapokat biztosítson az alapszak specializációira épülő mesterképzések és a kutatói pálya felé orientálódóknak.</w:t>
            </w:r>
            <w:r>
              <w:t xml:space="preserve"> </w:t>
            </w:r>
          </w:p>
          <w:p w:rsidR="00760802" w:rsidRDefault="00760802" w:rsidP="00BC4929">
            <w:pPr>
              <w:spacing w:after="0" w:line="240" w:lineRule="auto"/>
              <w:rPr>
                <w:b/>
              </w:rPr>
            </w:pPr>
            <w:r>
              <w:rPr>
                <w:b/>
              </w:rPr>
              <w:t>Fejlesztendő kompetenciák:</w:t>
            </w:r>
          </w:p>
          <w:p w:rsidR="00760802" w:rsidRDefault="00760802" w:rsidP="00BC4929">
            <w:pPr>
              <w:spacing w:after="0" w:line="240" w:lineRule="auto"/>
            </w:pPr>
            <w:r>
              <w:rPr>
                <w:b/>
                <w:i/>
              </w:rPr>
              <w:t>tudás:</w:t>
            </w:r>
            <w:r>
              <w:t xml:space="preserve"> Tájékozott a nyugati eszmetörténet alapvető korszakaiban, azok általános jellemzőiben és adataiban. Ismer bölcseleti alapszövegeket, alapműveket és alapproblémákat. </w:t>
            </w:r>
            <w:r w:rsidRPr="00C252C3">
              <w:t>Ismeri az elméleti problémafelvetés és problémamegoldás hagyományos változatait</w:t>
            </w:r>
            <w:r>
              <w:t xml:space="preserve">. </w:t>
            </w:r>
            <w:r w:rsidRPr="00C252C3">
              <w:t>Ismeretekkel rendelkezik a filozófia mibenlétéről, történetéről, jelentőségéről és társadalmi szerepéről.</w:t>
            </w:r>
            <w:r>
              <w:t xml:space="preserve"> </w:t>
            </w:r>
          </w:p>
          <w:p w:rsidR="00760802" w:rsidRDefault="00760802" w:rsidP="00BC4929">
            <w:pPr>
              <w:spacing w:after="0" w:line="240" w:lineRule="auto"/>
            </w:pPr>
            <w:r>
              <w:rPr>
                <w:b/>
                <w:i/>
              </w:rPr>
              <w:t>képesség:</w:t>
            </w:r>
            <w:r>
              <w:t xml:space="preserve"> Alkalmas ismeretterjesztő tudósítások, beszédek és prezentációk készítésére és értékelésére. </w:t>
            </w:r>
            <w:r w:rsidRPr="00C252C3">
              <w:t>Képes argumentumok azonosítására, átgondolására, valamint ezeknek élőszóban és írásban vázlatos vagy részletes bemutatására.</w:t>
            </w:r>
            <w:r>
              <w:t xml:space="preserve"> Képes a szövegfeldolgozás, a szövegelemzés és -értelmezés, valamint a kritikai elsajátítás technikáinak alkalmazására. </w:t>
            </w:r>
          </w:p>
          <w:p w:rsidR="00760802" w:rsidRDefault="00760802" w:rsidP="00BC4929">
            <w:pPr>
              <w:spacing w:after="0" w:line="240" w:lineRule="auto"/>
            </w:pPr>
            <w:r>
              <w:rPr>
                <w:b/>
                <w:i/>
              </w:rPr>
              <w:t>attitűd:</w:t>
            </w:r>
            <w:r>
              <w:t xml:space="preserve"> </w:t>
            </w:r>
            <w:r w:rsidRPr="00C252C3">
              <w:t>Kritikai és kreatív gondolkodás és problémaérzékenység jellemzi.</w:t>
            </w:r>
            <w:r>
              <w:t xml:space="preserve"> </w:t>
            </w:r>
            <w:r w:rsidRPr="00C252C3">
              <w:t>Képes figyelemmel meghallgatni mások álláspontját, és elfogulatlanul mérlegelni az előadott vélemények tartalmát.</w:t>
            </w:r>
            <w:r>
              <w:t xml:space="preserve"> </w:t>
            </w:r>
            <w:r w:rsidRPr="00C252C3">
              <w:t>Nyitott más kultúrákra, a kulturális sokszínűségre.</w:t>
            </w:r>
            <w:r>
              <w:t xml:space="preserve"> </w:t>
            </w:r>
            <w:r w:rsidRPr="0074737A">
              <w:t>Egy számára újszerű kérdéskörben is képes tájékozódni, információkat szerezni, látókörét bővíteni, véleményét ennek megfelelően körültekintően kialakítani és kifejezni.</w:t>
            </w:r>
            <w:r>
              <w:t xml:space="preserve"> </w:t>
            </w:r>
          </w:p>
          <w:p w:rsidR="00760802" w:rsidRDefault="00760802" w:rsidP="00BC4929">
            <w:pPr>
              <w:spacing w:after="0" w:line="240" w:lineRule="auto"/>
            </w:pPr>
            <w:r>
              <w:rPr>
                <w:b/>
                <w:i/>
              </w:rPr>
              <w:t>autonómia és felelősség:</w:t>
            </w:r>
            <w:r>
              <w:t xml:space="preserve"> </w:t>
            </w:r>
            <w:r w:rsidRPr="0074737A">
              <w:t>Véleményét körültekintően alakítja ki, tájékozódik és felelősséget vállal saját álláspontjáért.</w:t>
            </w:r>
            <w:r>
              <w:t xml:space="preserve"> </w:t>
            </w:r>
            <w:r w:rsidRPr="0074737A">
              <w:t>Véleményét argumentumokra alapozza.</w:t>
            </w:r>
            <w:r>
              <w:t xml:space="preserve"> </w:t>
            </w:r>
            <w:r w:rsidRPr="0074737A">
              <w:t>Elutasítja mások érzelmi vagy ideológiai alapú manipulálását.</w:t>
            </w:r>
            <w:r>
              <w:t xml:space="preserve"> </w:t>
            </w:r>
            <w:r w:rsidRPr="0074737A">
              <w:t>Felelősséget vállal akár szóban, akár írásban megfogalmazott véleményéért</w:t>
            </w:r>
            <w:r>
              <w:t xml:space="preserve"> </w:t>
            </w:r>
            <w:r w:rsidRPr="0074737A">
              <w:t>tudományos téren.</w:t>
            </w:r>
            <w:r>
              <w:t xml:space="preserve"> </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 tematikus leírása:</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i/>
              </w:rPr>
            </w:pPr>
            <w:r>
              <w:rPr>
                <w:b/>
                <w:i/>
              </w:rPr>
              <w:t>Előadás:</w:t>
            </w:r>
          </w:p>
          <w:p w:rsidR="00760802" w:rsidRDefault="00760802" w:rsidP="00BC4929">
            <w:pPr>
              <w:spacing w:after="0" w:line="240" w:lineRule="auto"/>
            </w:pPr>
            <w:r>
              <w:t xml:space="preserve">A kurzus az európai filozófia történetének a kora újkortól a 18. század végéig ívelő történetét tekinti át. Célja az, hogy történeti és szisztematikus bevezetést nyújtson a korszak fő gondolati áramlataiba, azok alapvető problematikáiba és válaszkísérleteibe. Először − a reneszánsz előzményeket taglaló rövid eszmetörténeti áttekintést követően − az újkor nyitányát jelentő törekvéseket tárgyaljuk Bacon és Hobbes munkássága kapcsán. Ezt követően a három legjelentősebb racionalista gondolkodó, így Descartes, Spinoza, valamint Leibniz tanait összegezzük, elsősorban az általuk tárgyalt metafizikai kérdésekre összpontosítva. A kurzus továbbá a Brit empirizmus legjelentősebb alakjainak a munkásságát, így Locke, Berkeley és Hume nézeteit taglalja. Külön foglalkozunk az újkor politikai filozófiájának főbb gondolataival. Végül áttekintést nyújtunk a racionalista, illetve empirista rendszerek főbb kérdéseiről és különböző változatairól. </w:t>
            </w:r>
          </w:p>
          <w:p w:rsidR="00760802" w:rsidRDefault="00760802" w:rsidP="00BC4929">
            <w:pPr>
              <w:spacing w:after="0" w:line="240" w:lineRule="auto"/>
            </w:pPr>
          </w:p>
          <w:p w:rsidR="00760802" w:rsidRDefault="00760802" w:rsidP="00BC4929">
            <w:pPr>
              <w:spacing w:after="0" w:line="240" w:lineRule="auto"/>
            </w:pPr>
            <w:r>
              <w:t>Ütemezés:</w:t>
            </w:r>
          </w:p>
          <w:p w:rsidR="00760802" w:rsidRDefault="00760802" w:rsidP="00BC4929">
            <w:pPr>
              <w:spacing w:after="0" w:line="240" w:lineRule="auto"/>
            </w:pPr>
            <w:r>
              <w:t xml:space="preserve">I.   ― </w:t>
            </w:r>
            <w:r>
              <w:tab/>
              <w:t>1. Történeti előzmények és a reneszánsz</w:t>
            </w:r>
          </w:p>
          <w:p w:rsidR="00760802" w:rsidRDefault="00760802" w:rsidP="00BC4929">
            <w:pPr>
              <w:spacing w:after="0" w:line="240" w:lineRule="auto"/>
            </w:pPr>
            <w:r>
              <w:t xml:space="preserve">II.  ― </w:t>
            </w:r>
            <w:r>
              <w:tab/>
              <w:t xml:space="preserve">2. A tudományos módszer meghirdetői: Bacon &amp; Hobbes ― Bacon: Novum Organum. I. könyv. </w:t>
            </w:r>
          </w:p>
          <w:p w:rsidR="00760802" w:rsidRDefault="00760802" w:rsidP="00BC4929">
            <w:pPr>
              <w:spacing w:after="0" w:line="240" w:lineRule="auto"/>
            </w:pPr>
            <w:r>
              <w:t xml:space="preserve">III. ― </w:t>
            </w:r>
            <w:r>
              <w:tab/>
              <w:t xml:space="preserve">Racionalizmus a kontinensen: Descartes, Spinoza és Leibniz </w:t>
            </w:r>
          </w:p>
          <w:p w:rsidR="00760802" w:rsidRDefault="00760802" w:rsidP="00BC4929">
            <w:pPr>
              <w:spacing w:after="0" w:line="240" w:lineRule="auto"/>
            </w:pPr>
            <w:r>
              <w:t xml:space="preserve">3. Descartes </w:t>
            </w:r>
          </w:p>
          <w:p w:rsidR="00760802" w:rsidRDefault="00760802" w:rsidP="00BC4929">
            <w:pPr>
              <w:spacing w:after="0" w:line="240" w:lineRule="auto"/>
            </w:pPr>
            <w:r>
              <w:lastRenderedPageBreak/>
              <w:t xml:space="preserve">4. Descartes: Elmélkedések az első filozófiáról. I-VI. </w:t>
            </w:r>
          </w:p>
          <w:p w:rsidR="00760802" w:rsidRDefault="00760802" w:rsidP="00BC4929">
            <w:pPr>
              <w:spacing w:after="0" w:line="240" w:lineRule="auto"/>
            </w:pPr>
            <w:r>
              <w:t xml:space="preserve">5. Spinoza ― Etika. I. rész.  </w:t>
            </w:r>
          </w:p>
          <w:p w:rsidR="00760802" w:rsidRDefault="00760802" w:rsidP="00BC4929">
            <w:pPr>
              <w:spacing w:after="0" w:line="240" w:lineRule="auto"/>
            </w:pPr>
            <w:r>
              <w:t xml:space="preserve">6. Leibniz ― Metafizikai értekezés. §§1–15. és 23–24. </w:t>
            </w:r>
          </w:p>
          <w:p w:rsidR="00760802" w:rsidRDefault="00760802" w:rsidP="00BC4929">
            <w:pPr>
              <w:spacing w:after="0" w:line="240" w:lineRule="auto"/>
            </w:pPr>
            <w:r>
              <w:t xml:space="preserve">IV. ― Brit empirizmus: Locke, Berkeley és Hume </w:t>
            </w:r>
          </w:p>
          <w:p w:rsidR="00760802" w:rsidRDefault="00760802" w:rsidP="00BC4929">
            <w:pPr>
              <w:spacing w:after="0" w:line="240" w:lineRule="auto"/>
            </w:pPr>
            <w:r>
              <w:tab/>
              <w:t>7. ZH; – Locke ― Értekezés az emberi értelemről. I./2. fej.; II./8. fej.</w:t>
            </w:r>
          </w:p>
          <w:p w:rsidR="00760802" w:rsidRDefault="00760802" w:rsidP="00BC4929">
            <w:pPr>
              <w:spacing w:after="0" w:line="240" w:lineRule="auto"/>
            </w:pPr>
            <w:r>
              <w:tab/>
              <w:t>8. Berkeley ― Tanulmány az emberi megismerés alapelveiről… I. rész 1-44. bek.</w:t>
            </w:r>
          </w:p>
          <w:p w:rsidR="00760802" w:rsidRDefault="00760802" w:rsidP="00BC4929">
            <w:pPr>
              <w:spacing w:after="0" w:line="240" w:lineRule="auto"/>
            </w:pPr>
            <w:r>
              <w:t>9. Hume ― Értekezés az emberi természetről. 219-42, 338-53. old.</w:t>
            </w:r>
          </w:p>
          <w:p w:rsidR="00760802" w:rsidRDefault="00760802" w:rsidP="00BC4929">
            <w:pPr>
              <w:spacing w:after="0" w:line="240" w:lineRule="auto"/>
            </w:pPr>
            <w:r>
              <w:t xml:space="preserve">V. ― Politikai filozófiai az újkorban: Hobbes, Locke, Rousseau  </w:t>
            </w:r>
          </w:p>
          <w:p w:rsidR="00760802" w:rsidRDefault="00760802" w:rsidP="00BC4929">
            <w:pPr>
              <w:spacing w:after="0" w:line="240" w:lineRule="auto"/>
            </w:pPr>
            <w:r>
              <w:tab/>
              <w:t>10. ZH; – Hobbes: Leviatán. 10-11. fej., 13-14. fej., 15. [a IV. term. törv.ig], 17-18. fej.</w:t>
            </w:r>
          </w:p>
          <w:p w:rsidR="00760802" w:rsidRDefault="00760802" w:rsidP="00BC4929">
            <w:pPr>
              <w:spacing w:after="0" w:line="240" w:lineRule="auto"/>
            </w:pPr>
            <w:r>
              <w:t xml:space="preserve">11. Locke: Értekezés a polgári kormányzat igaz eredetéről. 8-12. és 19. fej. </w:t>
            </w:r>
          </w:p>
          <w:p w:rsidR="00760802" w:rsidRDefault="00760802" w:rsidP="00BC4929">
            <w:pPr>
              <w:spacing w:after="0" w:line="240" w:lineRule="auto"/>
            </w:pPr>
            <w:r>
              <w:t xml:space="preserve">12. Rousseau: A társadalmi szerződésről. I-II. könyv. </w:t>
            </w:r>
          </w:p>
          <w:p w:rsidR="00760802" w:rsidRDefault="00760802" w:rsidP="00BC4929">
            <w:pPr>
              <w:spacing w:after="0" w:line="240" w:lineRule="auto"/>
            </w:pPr>
            <w:r>
              <w:t>VI. ― Összegzés</w:t>
            </w:r>
          </w:p>
          <w:p w:rsidR="00760802" w:rsidRDefault="00760802" w:rsidP="00BC4929">
            <w:pPr>
              <w:spacing w:after="0" w:line="240" w:lineRule="auto"/>
            </w:pPr>
            <w:r>
              <w:t>13-14. Racionalista és empirista rendszerek</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lastRenderedPageBreak/>
              <w:t>Félévközi számonkérés módja és értékelése:</w:t>
            </w:r>
          </w:p>
          <w:p w:rsidR="00760802" w:rsidRDefault="00760802" w:rsidP="00BC4929">
            <w:pPr>
              <w:spacing w:after="0" w:line="240" w:lineRule="auto"/>
            </w:pPr>
            <w:r>
              <w:t xml:space="preserve">2 ZH + 1 db. félévközi prezentáció </w:t>
            </w:r>
          </w:p>
          <w:p w:rsidR="00760802" w:rsidRDefault="00760802" w:rsidP="00BC4929">
            <w:pPr>
              <w:spacing w:after="0" w:line="240" w:lineRule="auto"/>
            </w:pPr>
            <w:r>
              <w:t>Zárthelyi dolgozat: a megelőző hetekben tárgyalt szerzőkre és irodalomra vonatkozó kérdéssor, tesztkérdések formájában.</w:t>
            </w:r>
          </w:p>
          <w:p w:rsidR="00760802" w:rsidRDefault="00760802" w:rsidP="00BC4929">
            <w:pPr>
              <w:spacing w:after="0" w:line="240" w:lineRule="auto"/>
            </w:pPr>
            <w:r>
              <w:t xml:space="preserve">A prezentáció: előre egyeztetett szakirodalom feldolgozása és logikus bemutatása; időtartama 15 perc. Ismertetendő: 1) a szakirodalom által megválaszolni kívánt fő kérdés; 2) a válaszkísérlet főbb lépései, ezek egymásra következésének logikája, az írás felépítésének szerkezete; 3) a válaszkísérlet fő tézisei az írás fő kérdése tekintetében; 4) a felmerülő alkérdések; 5) a válaszkísérlet tézisei az egyes alkérdések tekintetében. </w:t>
            </w:r>
          </w:p>
          <w:p w:rsidR="00760802" w:rsidRDefault="00760802" w:rsidP="00BC4929">
            <w:pPr>
              <w:spacing w:after="0" w:line="240" w:lineRule="auto"/>
              <w:rPr>
                <w:b/>
              </w:rPr>
            </w:pPr>
            <w:r>
              <w:rPr>
                <w:b/>
              </w:rPr>
              <w:t>Gyakorlati jegy / kollokvium teljesítésének módja, értékelése:</w:t>
            </w:r>
          </w:p>
          <w:p w:rsidR="00760802" w:rsidRDefault="00760802" w:rsidP="00BC4929">
            <w:pPr>
              <w:spacing w:after="0" w:line="240" w:lineRule="auto"/>
            </w:pPr>
            <w:r>
              <w:t>Zárthelyi dolgozat: 44-50 pont: jeles; 37-43: jó; 30-36: közepes; 23-29: elégséges; 0-22: elégtelen.</w:t>
            </w:r>
          </w:p>
          <w:p w:rsidR="00760802" w:rsidRDefault="00760802" w:rsidP="00BC4929">
            <w:pPr>
              <w:spacing w:after="0" w:line="240" w:lineRule="auto"/>
            </w:pPr>
            <w:r>
              <w:t xml:space="preserve">A prezentációk értékelése: </w:t>
            </w:r>
          </w:p>
          <w:p w:rsidR="00760802" w:rsidRDefault="00760802" w:rsidP="00BC4929">
            <w:pPr>
              <w:spacing w:after="0" w:line="240" w:lineRule="auto"/>
            </w:pPr>
            <w:r>
              <w:t>aláírás megtagadva: ha nem történik meg a prezentáció;</w:t>
            </w:r>
          </w:p>
          <w:p w:rsidR="00760802" w:rsidRDefault="00760802" w:rsidP="00BC4929">
            <w:pPr>
              <w:spacing w:after="0" w:line="240" w:lineRule="auto"/>
            </w:pPr>
            <w:r>
              <w:t>elégtelen: ha nem teljesül a fent felsorolt „ismertetendők” 1. és 2. pontja;</w:t>
            </w:r>
          </w:p>
          <w:p w:rsidR="00760802" w:rsidRDefault="00760802" w:rsidP="00BC4929">
            <w:pPr>
              <w:spacing w:after="0" w:line="240" w:lineRule="auto"/>
            </w:pPr>
            <w:r>
              <w:t>elégséges: ha az „ismertetendők” 1. és 2. pontja teljesül, a többi azonban nem;</w:t>
            </w:r>
          </w:p>
          <w:p w:rsidR="00760802" w:rsidRDefault="00760802" w:rsidP="00BC4929">
            <w:pPr>
              <w:spacing w:after="0" w:line="240" w:lineRule="auto"/>
            </w:pPr>
            <w:r>
              <w:t>közepes: ha az „ismertetendők” 1-3. pontja teljesül, a többi azonban nem;</w:t>
            </w:r>
          </w:p>
          <w:p w:rsidR="00760802" w:rsidRDefault="00760802" w:rsidP="00BC4929">
            <w:pPr>
              <w:spacing w:after="0" w:line="240" w:lineRule="auto"/>
            </w:pPr>
            <w:r>
              <w:t>jó: ha az „ismertetendők” 1-4. pontja teljesül, az 5. azonban nem;</w:t>
            </w:r>
          </w:p>
          <w:p w:rsidR="00760802" w:rsidRDefault="00760802" w:rsidP="00BC4929">
            <w:pPr>
              <w:spacing w:after="0" w:line="240" w:lineRule="auto"/>
            </w:pPr>
            <w:r>
              <w:t>jeles: ha az „ismertetendők” 1-5. pontja teljesül.</w:t>
            </w:r>
          </w:p>
          <w:p w:rsidR="00760802" w:rsidRPr="00D230F3" w:rsidRDefault="00760802" w:rsidP="00BC4929">
            <w:pPr>
              <w:suppressAutoHyphens w:val="0"/>
              <w:spacing w:after="0"/>
              <w:jc w:val="left"/>
              <w:rPr>
                <w:sz w:val="24"/>
                <w:szCs w:val="24"/>
              </w:rPr>
            </w:pPr>
            <w:r>
              <w:t>A kollokviumi jegy a félévközi teljesítmény (50%-os súllyal számítva) és a félévvégi vizsga (50%-os sú</w:t>
            </w:r>
            <w:r>
              <w:t>l</w:t>
            </w:r>
            <w:r>
              <w:t>lyal számítva) érdemjegyeiből tevődik össze. A félévközi ZH-k (30-30%-os súllyal számítva) és a félévk</w:t>
            </w:r>
            <w:r>
              <w:t>ö</w:t>
            </w:r>
            <w:r>
              <w:t>zi prezentáció (40%-os súllyal számítva) érdemjegyeiből összeálló jegy 0,5-ös szorzóval kerül beszámítá</w:t>
            </w:r>
            <w:r>
              <w:t>s</w:t>
            </w:r>
            <w:r>
              <w:t>ra a végső, kollokviumi jegybe. Ha akár a félévközi teljesítmény, akár a félévvégi vizsga elégtelen, akkor a kollokviumi jegy is elégtelen.</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Kötelező irodalom:</w:t>
            </w:r>
          </w:p>
          <w:p w:rsidR="00760802" w:rsidRDefault="00760802" w:rsidP="00BC4929">
            <w:pPr>
              <w:pStyle w:val="Listaszerbekezds"/>
              <w:numPr>
                <w:ilvl w:val="0"/>
                <w:numId w:val="40"/>
              </w:numPr>
              <w:spacing w:after="0" w:line="240" w:lineRule="auto"/>
            </w:pPr>
            <w:r>
              <w:t>Bacon, Francis: Novum Organum. Ford. Csatlós János. Budapest: Nippon Kiadó, 19952, I. könyv.</w:t>
            </w:r>
          </w:p>
          <w:p w:rsidR="00760802" w:rsidRDefault="00760802" w:rsidP="00BC4929">
            <w:pPr>
              <w:pStyle w:val="Listaszerbekezds"/>
              <w:numPr>
                <w:ilvl w:val="0"/>
                <w:numId w:val="40"/>
              </w:numPr>
              <w:spacing w:after="0" w:line="240" w:lineRule="auto"/>
            </w:pPr>
            <w:r>
              <w:t>Berkeley, George: Tanulmány az emberi megismerés alapelveiről és más írások. Ford. Faragó Szabó István, Fehér Márta, Vámosi Pál. Budapest: Gondolat, 1985; 2. kiad. Budapest: L’Harmattan, 2006, Bevezetés, I. rész 1-44. bek.</w:t>
            </w:r>
          </w:p>
          <w:p w:rsidR="00760802" w:rsidRDefault="00760802" w:rsidP="00BC4929">
            <w:pPr>
              <w:pStyle w:val="Listaszerbekezds"/>
              <w:numPr>
                <w:ilvl w:val="0"/>
                <w:numId w:val="40"/>
              </w:numPr>
              <w:spacing w:after="0" w:line="240" w:lineRule="auto"/>
            </w:pPr>
            <w:r>
              <w:t>Descartes, René: Elmélkedések az első filozófiáról. Ford. Boros Gábor. Budapest: Atlantisz, 1994.</w:t>
            </w:r>
          </w:p>
          <w:p w:rsidR="00760802" w:rsidRDefault="00760802" w:rsidP="00BC4929">
            <w:pPr>
              <w:pStyle w:val="Listaszerbekezds"/>
              <w:numPr>
                <w:ilvl w:val="0"/>
                <w:numId w:val="40"/>
              </w:numPr>
              <w:spacing w:after="0" w:line="240" w:lineRule="auto"/>
            </w:pPr>
            <w:r>
              <w:t>Hobbes, Thomas: Leviatán. Ford. Vámosi Pál. Budapest: Magyar Helikon, 1970, 10-11. fej., 13-14. fej., 15. fej. [a IV. term. törvényig], 17-18. fej.</w:t>
            </w:r>
          </w:p>
          <w:p w:rsidR="00760802" w:rsidRDefault="00760802" w:rsidP="00BC4929">
            <w:pPr>
              <w:pStyle w:val="Listaszerbekezds"/>
              <w:numPr>
                <w:ilvl w:val="0"/>
                <w:numId w:val="40"/>
              </w:numPr>
              <w:spacing w:after="0" w:line="240" w:lineRule="auto"/>
            </w:pPr>
            <w:r>
              <w:t xml:space="preserve">Hume, David: Értekezés az emberi természetről. Ford. Bence György. Budapest: Gondolat Kiadó, 1976; 2. kiad. Budapest: Akadémia, 2007, 219-42, 338-53. o.  </w:t>
            </w:r>
          </w:p>
          <w:p w:rsidR="00760802" w:rsidRDefault="00760802" w:rsidP="00BC4929">
            <w:pPr>
              <w:pStyle w:val="Listaszerbekezds"/>
              <w:numPr>
                <w:ilvl w:val="0"/>
                <w:numId w:val="40"/>
              </w:numPr>
              <w:spacing w:after="0" w:line="240" w:lineRule="auto"/>
            </w:pPr>
            <w:r>
              <w:t>Leibniz, Gottfried Wilhelm: Metafizikai értekezés; in: Válogatott filozófiai írások. Ford. Endreffy Zoltán és Nyíri Tamás. Budapest: Európa Könyvkiadó, 1986, §§1–15. és 23–24. (7–26. és 49–52. o.).</w:t>
            </w:r>
          </w:p>
          <w:p w:rsidR="00760802" w:rsidRDefault="00760802" w:rsidP="00BC4929">
            <w:pPr>
              <w:pStyle w:val="Listaszerbekezds"/>
              <w:numPr>
                <w:ilvl w:val="0"/>
                <w:numId w:val="40"/>
              </w:numPr>
              <w:spacing w:after="0" w:line="240" w:lineRule="auto"/>
            </w:pPr>
            <w:r>
              <w:t xml:space="preserve">Locke, John: Értekezés az emberi értelemről. Ford. Dienes Valéria. Budapest: Akadémiai Kiadó, 1979; 2. kiad. Budapest: Osiris, 2003. I./2. fej.; II./8. fej. </w:t>
            </w:r>
          </w:p>
          <w:p w:rsidR="00760802" w:rsidRDefault="00760802" w:rsidP="00BC4929">
            <w:pPr>
              <w:pStyle w:val="Listaszerbekezds"/>
              <w:numPr>
                <w:ilvl w:val="0"/>
                <w:numId w:val="40"/>
              </w:numPr>
              <w:spacing w:after="0" w:line="240" w:lineRule="auto"/>
            </w:pPr>
            <w:r>
              <w:t>―: Értekezés a polgári kormányzat igaz eredetéről, hatásköréről és céljáról. Ford. Endreffy Zoltán. Budapest: Gondolat Kiadó, 1986, 8-12. és 19. fej.</w:t>
            </w:r>
          </w:p>
          <w:p w:rsidR="00760802" w:rsidRDefault="00760802" w:rsidP="00BC4929">
            <w:pPr>
              <w:pStyle w:val="Listaszerbekezds"/>
              <w:numPr>
                <w:ilvl w:val="0"/>
                <w:numId w:val="40"/>
              </w:numPr>
              <w:spacing w:after="0" w:line="240" w:lineRule="auto"/>
            </w:pPr>
            <w:r>
              <w:t>Magill, Frank N. (szerk.): Masterpieces of World Philosophy. New York: Harper-Collins Publishers, 1990. (A tárgyalt írások.)</w:t>
            </w:r>
          </w:p>
          <w:p w:rsidR="00760802" w:rsidRDefault="00760802" w:rsidP="00BC4929">
            <w:pPr>
              <w:pStyle w:val="Listaszerbekezds"/>
              <w:numPr>
                <w:ilvl w:val="0"/>
                <w:numId w:val="40"/>
              </w:numPr>
              <w:spacing w:after="0" w:line="240" w:lineRule="auto"/>
            </w:pPr>
            <w:r>
              <w:t xml:space="preserve">Rousseau, Jean–Jacques: A társadalmi szerződésről, I-II. könyv; in. uő.: Értekezések és filozófiai </w:t>
            </w:r>
            <w:r>
              <w:lastRenderedPageBreak/>
              <w:t>levelek. Ford. Kis János. Budapest: Magyar Helikon, 1978.</w:t>
            </w:r>
          </w:p>
          <w:p w:rsidR="00760802" w:rsidRDefault="00760802" w:rsidP="00BC4929">
            <w:pPr>
              <w:pStyle w:val="Listaszerbekezds"/>
              <w:numPr>
                <w:ilvl w:val="0"/>
                <w:numId w:val="40"/>
              </w:numPr>
              <w:spacing w:after="0" w:line="240" w:lineRule="auto"/>
            </w:pPr>
            <w:r>
              <w:t xml:space="preserve">Spinoza, Benedictus (Baruch) de: Etika. Szemere Samu fordítását átdolgozta Boros Gábor. Budapest: Osiris, 1997, I. rész. </w:t>
            </w:r>
          </w:p>
          <w:p w:rsidR="00760802" w:rsidRDefault="00760802" w:rsidP="00BC4929">
            <w:pPr>
              <w:spacing w:after="0" w:line="240" w:lineRule="auto"/>
              <w:rPr>
                <w:b/>
              </w:rPr>
            </w:pPr>
          </w:p>
          <w:p w:rsidR="00760802" w:rsidRDefault="00760802" w:rsidP="00BC4929">
            <w:pPr>
              <w:spacing w:after="0" w:line="240" w:lineRule="auto"/>
              <w:rPr>
                <w:b/>
              </w:rPr>
            </w:pPr>
            <w:r>
              <w:rPr>
                <w:b/>
              </w:rPr>
              <w:t>Ajánlott irodalom:</w:t>
            </w:r>
          </w:p>
          <w:p w:rsidR="00760802" w:rsidRDefault="00760802" w:rsidP="00BC4929">
            <w:pPr>
              <w:pStyle w:val="Listaszerbekezds"/>
              <w:numPr>
                <w:ilvl w:val="0"/>
                <w:numId w:val="41"/>
              </w:numPr>
              <w:spacing w:after="0" w:line="240" w:lineRule="auto"/>
            </w:pPr>
            <w:r>
              <w:t>Boros Gábor (főszerk.): Filozófia. Budapest: Akadémia, 2007. (A tárgyalt szerzőkre vonatkozó részek.)</w:t>
            </w:r>
          </w:p>
          <w:p w:rsidR="00760802" w:rsidRDefault="00760802" w:rsidP="00BC4929">
            <w:pPr>
              <w:pStyle w:val="Listaszerbekezds"/>
              <w:numPr>
                <w:ilvl w:val="0"/>
                <w:numId w:val="41"/>
              </w:numPr>
              <w:spacing w:after="0" w:line="240" w:lineRule="auto"/>
            </w:pPr>
            <w:r>
              <w:t>Boros Gábor: René Descartes. Budapest: Áron, 1998.</w:t>
            </w:r>
          </w:p>
          <w:p w:rsidR="00760802" w:rsidRDefault="00760802" w:rsidP="00BC4929">
            <w:pPr>
              <w:pStyle w:val="Listaszerbekezds"/>
              <w:numPr>
                <w:ilvl w:val="0"/>
                <w:numId w:val="41"/>
              </w:numPr>
              <w:spacing w:after="0" w:line="240" w:lineRule="auto"/>
            </w:pPr>
            <w:r>
              <w:t>Copleston, Frederick: A History of Philosophy. Vol. 2. Part 2. New York: Image Books, 1962. (A tárgyalt szerzőkre vonatkozó részek.)</w:t>
            </w:r>
          </w:p>
          <w:p w:rsidR="00760802" w:rsidRDefault="00760802" w:rsidP="00BC4929">
            <w:pPr>
              <w:pStyle w:val="Listaszerbekezds"/>
              <w:numPr>
                <w:ilvl w:val="0"/>
                <w:numId w:val="41"/>
              </w:numPr>
              <w:spacing w:after="0" w:line="240" w:lineRule="auto"/>
            </w:pPr>
            <w:r>
              <w:t>Forrai Gábor: A jelek tana: Locke ismeretelmélete és metafizikája. Budapest: L’Harmattan, 2005.</w:t>
            </w:r>
          </w:p>
          <w:p w:rsidR="00760802" w:rsidRDefault="00760802" w:rsidP="00BC4929">
            <w:pPr>
              <w:pStyle w:val="Listaszerbekezds"/>
              <w:numPr>
                <w:ilvl w:val="0"/>
                <w:numId w:val="41"/>
              </w:numPr>
              <w:spacing w:after="0" w:line="240" w:lineRule="auto"/>
            </w:pPr>
            <w:r>
              <w:t>Russell, Bertrand: A nyugati filozófia története. Göncöl Kiadó, 1994. (A tárgyalt szerzőkre vonatkozó részek.)</w:t>
            </w:r>
          </w:p>
        </w:tc>
      </w:tr>
    </w:tbl>
    <w:p w:rsidR="00760802" w:rsidRDefault="00760802" w:rsidP="00F22EC3">
      <w:pPr>
        <w:spacing w:before="120"/>
        <w:jc w:val="center"/>
        <w:rPr>
          <w:b/>
          <w:sz w:val="24"/>
        </w:rPr>
      </w:pPr>
      <w: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760802" w:rsidTr="00BC4929">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bookmarkStart w:id="3" w:name="_Hlk515536962"/>
            <w:r>
              <w:rPr>
                <w:b/>
              </w:rPr>
              <w:t>Tantárgy neve:</w:t>
            </w:r>
          </w:p>
          <w:p w:rsidR="00760802" w:rsidRDefault="00760802" w:rsidP="00BC4929">
            <w:pPr>
              <w:spacing w:after="0" w:line="240" w:lineRule="auto"/>
            </w:pPr>
            <w:r w:rsidRPr="00536A61">
              <w:t>Filozófiatörténet 4.</w:t>
            </w:r>
            <w:r>
              <w:t xml:space="preserve">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 Neptun kódja:</w:t>
            </w:r>
            <w:r>
              <w:t xml:space="preserve"> </w:t>
            </w:r>
          </w:p>
          <w:p w:rsidR="00760802" w:rsidRDefault="00760802" w:rsidP="00BC4929">
            <w:pPr>
              <w:spacing w:after="0" w:line="240" w:lineRule="auto"/>
            </w:pPr>
            <w:r w:rsidRPr="00536A61">
              <w:t>BTSBN400A</w:t>
            </w:r>
          </w:p>
          <w:p w:rsidR="00760802" w:rsidRDefault="00760802" w:rsidP="00BC4929">
            <w:pPr>
              <w:spacing w:after="0" w:line="240" w:lineRule="auto"/>
            </w:pPr>
            <w:r>
              <w:rPr>
                <w:b/>
              </w:rPr>
              <w:t>Tárgyfelelős intézet:</w:t>
            </w:r>
            <w:r>
              <w:t xml:space="preserve"> Antropológiai és filozófiai tudományok intézete </w:t>
            </w:r>
          </w:p>
        </w:tc>
      </w:tr>
      <w:bookmarkEnd w:id="3"/>
      <w:tr w:rsidR="00760802" w:rsidTr="00BC4929">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Tantárgyelem:</w:t>
            </w:r>
            <w:r>
              <w:t xml:space="preserve"> kötelező</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Tárgyfelelős:</w:t>
            </w:r>
            <w:r>
              <w:t xml:space="preserve"> Nyírő Miklós, </w:t>
            </w:r>
            <w:r w:rsidR="00BA561B">
              <w:t>dr.</w:t>
            </w:r>
            <w:r>
              <w:t>, egy. doc.</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Közreműködő oktató(k):</w:t>
            </w:r>
            <w:r>
              <w:t xml:space="preserve"> </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 xml:space="preserve">Javasolt félév: </w:t>
            </w:r>
            <w:r>
              <w:t xml:space="preserve">2. / T.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Előfeltétel:</w:t>
            </w:r>
            <w:r>
              <w:t xml:space="preserve"> </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Óraszám/hét:</w:t>
            </w:r>
            <w:r>
              <w:t xml:space="preserve"> 2-0</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 xml:space="preserve">Számonkérés módja: </w:t>
            </w:r>
            <w:r w:rsidRPr="003B74CD">
              <w:t>aláírás és kollokvium</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Kreditpont:</w:t>
            </w:r>
            <w:r>
              <w:t xml:space="preserve"> 3</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Munkarend:</w:t>
            </w:r>
            <w:r>
              <w:t xml:space="preserve"> nappali / levelező megjelölése</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Tantárgy feladata és célja:</w:t>
            </w:r>
          </w:p>
          <w:p w:rsidR="00760802" w:rsidRPr="00156B4E" w:rsidRDefault="00760802" w:rsidP="00BC4929">
            <w:pPr>
              <w:spacing w:after="0" w:line="240" w:lineRule="auto"/>
            </w:pPr>
            <w:r w:rsidRPr="00156B4E">
              <w:t xml:space="preserve">A kurzus az európai filozófia történetének utóbbi mintegy 200 évét tekinti át. Kant kopernikuszi fordulatával kezdünk, s a német idealizmusra, illetve a főbb 19. századi fejleményekre összpontosítunk majd, hogy ezekhez kapcsolódóan végül kitekintést nyújtsunk a huszadik század ún. „kontinentális” filozófiájának főbb irányzataira. </w:t>
            </w:r>
          </w:p>
          <w:p w:rsidR="00760802" w:rsidRDefault="00760802" w:rsidP="00BC4929">
            <w:pPr>
              <w:spacing w:after="0" w:line="240" w:lineRule="auto"/>
            </w:pPr>
            <w:r>
              <w:t>Olyan szakemberek képzése, akik felkészültek a kultúrát meghatározó és befolyásoló tényezők felismerésére. Megszerzett ismereteik birtokában képesek az analitikus gondolkodásra, a szövegek elemzésére. S</w:t>
            </w:r>
            <w:r w:rsidRPr="00536A61">
              <w:t>zilárd műveltségi alapokat biztosítson az alapszak specializációira épülő mesterképzések és a kutatói pálya felé orientálódóknak.</w:t>
            </w:r>
            <w:r>
              <w:t xml:space="preserve"> </w:t>
            </w:r>
          </w:p>
          <w:p w:rsidR="00760802" w:rsidRDefault="00760802" w:rsidP="00BC4929">
            <w:pPr>
              <w:spacing w:after="0" w:line="240" w:lineRule="auto"/>
              <w:rPr>
                <w:b/>
              </w:rPr>
            </w:pPr>
            <w:r>
              <w:rPr>
                <w:b/>
              </w:rPr>
              <w:t>Fejlesztendő kompetenciák:</w:t>
            </w:r>
          </w:p>
          <w:p w:rsidR="00760802" w:rsidRDefault="00760802" w:rsidP="00BC4929">
            <w:pPr>
              <w:spacing w:after="0" w:line="240" w:lineRule="auto"/>
            </w:pPr>
            <w:r>
              <w:rPr>
                <w:b/>
                <w:i/>
              </w:rPr>
              <w:t>tudás:</w:t>
            </w:r>
            <w:r>
              <w:t xml:space="preserve"> Tájékozott a nyugati eszmetörténet alapvető korszakaiban, azok általános jellemzőiben és adataiban. Ismer bölcseleti alapszövegeket, alapműveket és alapproblémákat. </w:t>
            </w:r>
            <w:r w:rsidRPr="00C252C3">
              <w:t>Ismeri az elméleti problémafelvetés és problémamegoldás hagyományos változatait</w:t>
            </w:r>
            <w:r>
              <w:t xml:space="preserve">. </w:t>
            </w:r>
            <w:r w:rsidRPr="00C252C3">
              <w:t>Ismeretekkel rendelkezik a filozófia mibenlétéről, történetéről, jelentőségéről és társadalmi szerepéről.</w:t>
            </w:r>
            <w:r>
              <w:t xml:space="preserve"> </w:t>
            </w:r>
          </w:p>
          <w:p w:rsidR="00760802" w:rsidRDefault="00760802" w:rsidP="00BC4929">
            <w:pPr>
              <w:spacing w:after="0" w:line="240" w:lineRule="auto"/>
            </w:pPr>
            <w:r>
              <w:rPr>
                <w:b/>
                <w:i/>
              </w:rPr>
              <w:t>képesség:</w:t>
            </w:r>
            <w:r>
              <w:t xml:space="preserve"> Alkalmas ismeretterjesztő tudósítások, beszédek és prezentációk készítésére és értékelésére. </w:t>
            </w:r>
            <w:r w:rsidRPr="00C252C3">
              <w:t>Képes argumentumok azonosítására, átgondolására, valamint ezeknek élőszóban és írásban vázlatos vagy részletes bemutatására.</w:t>
            </w:r>
            <w:r>
              <w:t xml:space="preserve"> Képes a szövegfeldolgozás, a szövegelemzés és -értelmezés, valamint a kritikai elsajátítás technikáinak alkalmazására. </w:t>
            </w:r>
          </w:p>
          <w:p w:rsidR="00760802" w:rsidRDefault="00760802" w:rsidP="00BC4929">
            <w:pPr>
              <w:spacing w:after="0" w:line="240" w:lineRule="auto"/>
            </w:pPr>
            <w:r>
              <w:rPr>
                <w:b/>
                <w:i/>
              </w:rPr>
              <w:t>attitűd:</w:t>
            </w:r>
            <w:r>
              <w:t xml:space="preserve"> </w:t>
            </w:r>
            <w:r w:rsidRPr="00C252C3">
              <w:t>Kritikai és kreatív gondolkodás és problémaérzékenység jellemzi.</w:t>
            </w:r>
            <w:r>
              <w:t xml:space="preserve"> </w:t>
            </w:r>
            <w:r w:rsidRPr="00C252C3">
              <w:t>Képes figyelemmel meghallgatni mások álláspontját, és elfogulatlanul mérlegelni az előadott vélemények tartalmát.</w:t>
            </w:r>
            <w:r>
              <w:t xml:space="preserve"> </w:t>
            </w:r>
            <w:r w:rsidRPr="00C252C3">
              <w:t>Nyitott más kultúrákra, a kulturális sokszínűségre.</w:t>
            </w:r>
            <w:r>
              <w:t xml:space="preserve"> </w:t>
            </w:r>
            <w:r w:rsidRPr="0074737A">
              <w:t>Egy számára újszerű kérdéskörben is képes tájékozódni, információkat szerezni, látókörét bővíteni, véleményét ennek megfelelően körültekintően kialakítani és kifejezni.</w:t>
            </w:r>
            <w:r>
              <w:t xml:space="preserve"> </w:t>
            </w:r>
          </w:p>
          <w:p w:rsidR="00760802" w:rsidRDefault="00760802" w:rsidP="00BC4929">
            <w:pPr>
              <w:spacing w:after="0" w:line="240" w:lineRule="auto"/>
            </w:pPr>
            <w:r>
              <w:rPr>
                <w:b/>
                <w:i/>
              </w:rPr>
              <w:t>autonómia és felelősség:</w:t>
            </w:r>
            <w:r>
              <w:t xml:space="preserve"> </w:t>
            </w:r>
            <w:r w:rsidRPr="0074737A">
              <w:t>Véleményét körültekintően alakítja ki, tájékozódik és felelősséget vállal saját álláspontjáért.</w:t>
            </w:r>
            <w:r>
              <w:t xml:space="preserve"> </w:t>
            </w:r>
            <w:r w:rsidRPr="0074737A">
              <w:t>Véleményét argumentumokra alapozza.</w:t>
            </w:r>
            <w:r>
              <w:t xml:space="preserve"> </w:t>
            </w:r>
            <w:r w:rsidRPr="0074737A">
              <w:t>Elutasítja mások érzelmi vagy ideológiai alapú manipulálását.</w:t>
            </w:r>
            <w:r>
              <w:t xml:space="preserve"> </w:t>
            </w:r>
            <w:r w:rsidRPr="0074737A">
              <w:t>Felelősséget vállal akár szóban, akár írásban megfogalmazott véleményéért</w:t>
            </w:r>
            <w:r>
              <w:t xml:space="preserve"> </w:t>
            </w:r>
            <w:r w:rsidRPr="0074737A">
              <w:t>tudományos téren.</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 tematikus leírása:</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i/>
              </w:rPr>
            </w:pPr>
            <w:r>
              <w:rPr>
                <w:b/>
                <w:i/>
              </w:rPr>
              <w:t>Előadás:</w:t>
            </w:r>
          </w:p>
          <w:p w:rsidR="00760802" w:rsidRDefault="00760802" w:rsidP="00BC4929">
            <w:pPr>
              <w:spacing w:after="0" w:line="240" w:lineRule="auto"/>
            </w:pPr>
            <w:r>
              <w:t xml:space="preserve">Habermas szerint a hegeli rendszerre adott jobb- és baloldali ifjú-hegeliánus válaszok kijelölik azokat a kereteket, amelyek még korunk gondolkodását is alapvetően meghatározzák. A 19. századi (elsősorban német) gondolkodás története több tekintetben is a német idealizmusra adott válaszreakciók sorának tekinthető. Másfelől a huszadik századi kontinentális gondolkodás ismét csak több tekintetben a 19. századi fejleményekből táplálkozik. A kurzus a 18.-19. század fordulójától kezdve, az ún. klasszikus német filozófia (Kant és a német idealisták) fő alakjai munkásságának áttekintéséből kiindulva tárgyalja ezeknek a válaszreakcióknak a sajátosságait, a fő problematikákat és válaszkísérleteket, a hatástörténeti összefüggéseket. Végül az így nyert áttekintésre alapozva a 20. századi európai filozófiai gondolkodás azon fő irányzataira tekintünk ki, amelyek a 19. századi előzményekben gyökereznek. </w:t>
            </w:r>
          </w:p>
          <w:p w:rsidR="00760802" w:rsidRDefault="00760802" w:rsidP="00BC4929">
            <w:pPr>
              <w:spacing w:after="0" w:line="240" w:lineRule="auto"/>
            </w:pPr>
            <w:r>
              <w:t xml:space="preserve">A tárgyalandó irányzatokat két aspektusból vizsgáljuk: egyrészt megalapítóik munkásságát, vezérkérdéseiket és azokra adott válaszaikat tekintjük át, mintegy általános bevezetést nyújtva e szerzők gondolatkörének egészébe; másrészt e szerzők egy-egy központi tanát tárgyaljuk a megadott elsődleges irodalmak mentén, szöveg-közeli elemzésre hagyatkozva, elhelyezve azokat a vázolt gondolatkör egészében.  </w:t>
            </w:r>
          </w:p>
          <w:p w:rsidR="00760802" w:rsidRDefault="00760802" w:rsidP="00BC4929">
            <w:pPr>
              <w:spacing w:after="0" w:line="240" w:lineRule="auto"/>
            </w:pPr>
          </w:p>
          <w:p w:rsidR="00760802" w:rsidRDefault="00760802" w:rsidP="00BC4929">
            <w:pPr>
              <w:spacing w:after="0" w:line="240" w:lineRule="auto"/>
            </w:pPr>
            <w:r>
              <w:lastRenderedPageBreak/>
              <w:t>Ütemezés:</w:t>
            </w:r>
          </w:p>
          <w:p w:rsidR="00760802" w:rsidRDefault="00760802" w:rsidP="00BC4929">
            <w:pPr>
              <w:spacing w:after="0" w:line="240" w:lineRule="auto"/>
            </w:pPr>
            <w:r>
              <w:t xml:space="preserve">1. Bevezetés: történeti áttekintés − főbb irányzatok és képviselőik, összefüggések </w:t>
            </w:r>
          </w:p>
          <w:p w:rsidR="00760802" w:rsidRDefault="00760802" w:rsidP="00BC4929">
            <w:pPr>
              <w:spacing w:after="0" w:line="240" w:lineRule="auto"/>
            </w:pPr>
            <w:r>
              <w:t xml:space="preserve">2-3. Kant transzcendentális fordulata: a) elméleti filozófia; b) gyakorlati filozófia </w:t>
            </w:r>
          </w:p>
          <w:p w:rsidR="00760802" w:rsidRDefault="00760802" w:rsidP="00BC4929">
            <w:pPr>
              <w:spacing w:after="0" w:line="240" w:lineRule="auto"/>
            </w:pPr>
            <w:r>
              <w:t xml:space="preserve">4-5. Német idealizmus: Fichte, (Schelling), Hegel </w:t>
            </w:r>
          </w:p>
          <w:p w:rsidR="00760802" w:rsidRDefault="00760802" w:rsidP="00BC4929">
            <w:pPr>
              <w:spacing w:after="0" w:line="240" w:lineRule="auto"/>
            </w:pPr>
            <w:r>
              <w:t xml:space="preserve">6. Kierkegaard egzisztencializmusa </w:t>
            </w:r>
          </w:p>
          <w:p w:rsidR="00760802" w:rsidRDefault="00760802" w:rsidP="00BC4929">
            <w:pPr>
              <w:spacing w:after="0" w:line="240" w:lineRule="auto"/>
            </w:pPr>
            <w:r>
              <w:t xml:space="preserve">7. Feuerbach és Marx </w:t>
            </w:r>
          </w:p>
          <w:p w:rsidR="00760802" w:rsidRDefault="00760802" w:rsidP="00BC4929">
            <w:pPr>
              <w:spacing w:after="0" w:line="240" w:lineRule="auto"/>
            </w:pPr>
            <w:r>
              <w:t xml:space="preserve">8-9. Schopenhauer és Nietzsche </w:t>
            </w:r>
          </w:p>
          <w:p w:rsidR="00760802" w:rsidRDefault="00760802" w:rsidP="00BC4929">
            <w:pPr>
              <w:spacing w:after="0" w:line="240" w:lineRule="auto"/>
            </w:pPr>
            <w:r>
              <w:t xml:space="preserve">10. Comte pozitivizmusa </w:t>
            </w:r>
          </w:p>
          <w:p w:rsidR="00760802" w:rsidRDefault="00760802" w:rsidP="00BC4929">
            <w:pPr>
              <w:spacing w:after="0" w:line="240" w:lineRule="auto"/>
            </w:pPr>
            <w:r>
              <w:t>11. Neokantianizmus és Dilthey: a szellemtudományok problémája</w:t>
            </w:r>
          </w:p>
          <w:p w:rsidR="00760802" w:rsidRDefault="00760802" w:rsidP="00BC4929">
            <w:pPr>
              <w:spacing w:after="0" w:line="240" w:lineRule="auto"/>
            </w:pPr>
            <w:r>
              <w:t>12-14. Kitekintés a 20. századi irányzatokra: 1) fenomenológia (Husserl); fenomenológiai és filozófiai hermeneutika (Heidegger és Gadamer); 2) egzisztencializmus (Jaspers és Sartre); 3) marxizmus (Lukács, Sartre, a Frankfurti iskola); 4) dekonstrukció (Derrida)</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lastRenderedPageBreak/>
              <w:t>Félévközi számonkérés módja és értékelése:</w:t>
            </w:r>
          </w:p>
          <w:p w:rsidR="00760802" w:rsidRDefault="00760802" w:rsidP="00BC4929">
            <w:pPr>
              <w:spacing w:after="0" w:line="240" w:lineRule="auto"/>
            </w:pPr>
            <w:r>
              <w:t xml:space="preserve">2 db zárthelyi dolgozat. </w:t>
            </w:r>
          </w:p>
          <w:p w:rsidR="00760802" w:rsidRDefault="00760802" w:rsidP="00BC4929">
            <w:pPr>
              <w:spacing w:after="0" w:line="240" w:lineRule="auto"/>
            </w:pPr>
            <w:r>
              <w:t>Zárthelyi dolgozat: a megelőző hetekben tárgyalt szerzőkre és irodalomra vonatkozó kérdéssor, tesztkérdések formájában.</w:t>
            </w:r>
          </w:p>
          <w:p w:rsidR="00760802" w:rsidRDefault="00760802" w:rsidP="00BC4929">
            <w:pPr>
              <w:spacing w:after="0" w:line="240" w:lineRule="auto"/>
              <w:rPr>
                <w:b/>
              </w:rPr>
            </w:pPr>
            <w:r>
              <w:rPr>
                <w:b/>
              </w:rPr>
              <w:t>Gyakorlati jegy / kollokvium teljesítésének módja, értékelése:</w:t>
            </w:r>
          </w:p>
          <w:p w:rsidR="00760802" w:rsidRPr="003B7EA4" w:rsidRDefault="00760802" w:rsidP="00BC4929">
            <w:pPr>
              <w:pStyle w:val="Nincstrkz"/>
            </w:pPr>
            <w:r w:rsidRPr="003B7EA4">
              <w:t xml:space="preserve">Zárthelyi dolgozat: 44-50 pont: jeles; 37-43: jó; 30-36: közepes; 23-29: elégséges; 0-22: elégtelen. </w:t>
            </w:r>
          </w:p>
          <w:p w:rsidR="00760802" w:rsidRPr="003B7EA4" w:rsidRDefault="00760802" w:rsidP="00BC4929">
            <w:pPr>
              <w:pStyle w:val="Nincstrkz"/>
              <w:rPr>
                <w:sz w:val="24"/>
                <w:szCs w:val="24"/>
              </w:rPr>
            </w:pPr>
            <w:r w:rsidRPr="003B7EA4">
              <w:t>A kollokviumi jegy a félévközi 2 db ZH érdemjegyeiből összeálló jegy (50%-os súllyal számítva) és a félé</w:t>
            </w:r>
            <w:r w:rsidRPr="003B7EA4">
              <w:t>v</w:t>
            </w:r>
            <w:r w:rsidRPr="003B7EA4">
              <w:t xml:space="preserve">végi vizsga (50%-os súllyal számítva) érdemjegyeiből tevődik össze. Ha akár a félévközi teljesítmény, akár a félévvégi vizsga elégtelen, akkor a kollokviumi jegy is elégtelen. </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 xml:space="preserve">Kötelező irodalom: </w:t>
            </w:r>
          </w:p>
          <w:p w:rsidR="00760802" w:rsidRDefault="00760802" w:rsidP="00BC4929">
            <w:pPr>
              <w:pStyle w:val="Listaszerbekezds"/>
              <w:numPr>
                <w:ilvl w:val="0"/>
                <w:numId w:val="42"/>
              </w:numPr>
              <w:spacing w:after="0" w:line="240" w:lineRule="auto"/>
            </w:pPr>
            <w:r>
              <w:t>Kant, Immanuel: Levél Herzhez, in. uő: A vallás a puszta ész ..., Budapest: Gondolat, 1980, 50-58.</w:t>
            </w:r>
          </w:p>
          <w:p w:rsidR="00760802" w:rsidRDefault="00760802" w:rsidP="00BC4929">
            <w:pPr>
              <w:pStyle w:val="Listaszerbekezds"/>
              <w:numPr>
                <w:ilvl w:val="0"/>
                <w:numId w:val="42"/>
              </w:numPr>
              <w:spacing w:after="0" w:line="240" w:lineRule="auto"/>
            </w:pPr>
            <w:r>
              <w:t>―: Bevezetés, in. uő: A tiszta ész kritikája, Szeged: Ictus, 1995, 51-75.</w:t>
            </w:r>
          </w:p>
          <w:p w:rsidR="00760802" w:rsidRDefault="00760802" w:rsidP="00BC4929">
            <w:pPr>
              <w:pStyle w:val="Listaszerbekezds"/>
              <w:numPr>
                <w:ilvl w:val="0"/>
                <w:numId w:val="42"/>
              </w:numPr>
              <w:spacing w:after="0" w:line="240" w:lineRule="auto"/>
            </w:pPr>
            <w:r>
              <w:t>Kant, Immanuel: A gyakorlati ész kritikája, Szeged: Ictus, 1998, 27-129.</w:t>
            </w:r>
          </w:p>
          <w:p w:rsidR="00760802" w:rsidRDefault="00760802" w:rsidP="00BC4929">
            <w:pPr>
              <w:pStyle w:val="Listaszerbekezds"/>
              <w:numPr>
                <w:ilvl w:val="0"/>
                <w:numId w:val="42"/>
              </w:numPr>
              <w:spacing w:after="0" w:line="240" w:lineRule="auto"/>
            </w:pPr>
            <w:r>
              <w:t>Fichte, J. G.: Elsõ bevezetés a tudománytanba, in. uő: Válogatott filozófiai írások, Budapest: Gondolat, 1981, 17-52.</w:t>
            </w:r>
          </w:p>
          <w:p w:rsidR="00760802" w:rsidRDefault="00760802" w:rsidP="00BC4929">
            <w:pPr>
              <w:pStyle w:val="Listaszerbekezds"/>
              <w:numPr>
                <w:ilvl w:val="0"/>
                <w:numId w:val="42"/>
              </w:numPr>
              <w:spacing w:after="0" w:line="240" w:lineRule="auto"/>
            </w:pPr>
            <w:r>
              <w:t xml:space="preserve">Hegel, G. W. F: Elõszó, Bevezetés, in. uő: A szellem fenomenológiája, Budapest: Akadémiai, 1979, 9-56. </w:t>
            </w:r>
          </w:p>
          <w:p w:rsidR="00760802" w:rsidRDefault="00760802" w:rsidP="00BC4929">
            <w:pPr>
              <w:pStyle w:val="Listaszerbekezds"/>
              <w:numPr>
                <w:ilvl w:val="0"/>
                <w:numId w:val="42"/>
              </w:numPr>
              <w:spacing w:after="0" w:line="240" w:lineRule="auto"/>
            </w:pPr>
            <w:r>
              <w:t>Kierkegaard, Søren: Az esztétikai és az etikai közötti egyensúly a személyiség kimunkálásában, in. uő: Vagy-vagy, Budapest: Osiris, 2001, 467-6</w:t>
            </w:r>
            <w:r>
              <w:t>1.</w:t>
            </w:r>
          </w:p>
          <w:p w:rsidR="00760802" w:rsidRDefault="00760802" w:rsidP="00BC4929">
            <w:pPr>
              <w:pStyle w:val="Listaszerbekezds"/>
              <w:numPr>
                <w:ilvl w:val="0"/>
                <w:numId w:val="42"/>
              </w:numPr>
              <w:spacing w:after="0" w:line="240" w:lineRule="auto"/>
            </w:pPr>
            <w:r>
              <w:t xml:space="preserve">Marx, Karl.: Gazdasági-filozófiai kéziratok,  Budapest: Kossuth, 1962, I. fejezet.  </w:t>
            </w:r>
          </w:p>
          <w:p w:rsidR="00760802" w:rsidRDefault="00760802" w:rsidP="00BC4929">
            <w:pPr>
              <w:pStyle w:val="Listaszerbekezds"/>
              <w:numPr>
                <w:ilvl w:val="0"/>
                <w:numId w:val="42"/>
              </w:numPr>
              <w:spacing w:after="0" w:line="240" w:lineRule="auto"/>
            </w:pPr>
            <w:r>
              <w:t xml:space="preserve">Nietzsche, Friedrich: Adalék a morál genealógiájához, Budapest: Holnap Kiadó, 1996, 7-58. </w:t>
            </w:r>
          </w:p>
          <w:p w:rsidR="00760802" w:rsidRDefault="00760802" w:rsidP="00BC4929">
            <w:pPr>
              <w:pStyle w:val="Listaszerbekezds"/>
              <w:numPr>
                <w:ilvl w:val="0"/>
                <w:numId w:val="42"/>
              </w:numPr>
              <w:spacing w:after="0" w:line="240" w:lineRule="auto"/>
            </w:pPr>
            <w:r>
              <w:t>Comte, Auguste: A pozitív szellem, Budapest: Helikon-Európa, 1979.</w:t>
            </w:r>
          </w:p>
          <w:p w:rsidR="00760802" w:rsidRDefault="00760802" w:rsidP="00BC4929">
            <w:pPr>
              <w:pStyle w:val="Listaszerbekezds"/>
              <w:numPr>
                <w:ilvl w:val="0"/>
                <w:numId w:val="42"/>
              </w:numPr>
              <w:spacing w:after="0" w:line="240" w:lineRule="auto"/>
            </w:pPr>
            <w:r>
              <w:t xml:space="preserve">Dilthey, Wilhelm: Bevezetés a szellemtudományokba; A hermeneutika keletkezése, mindkettő in: uő.: A történelmi világ felépítése a szellemtudományokban. Budapest: Gondolat, 1974, 61-101., 469-493. </w:t>
            </w:r>
          </w:p>
          <w:p w:rsidR="00760802" w:rsidRPr="005B0516" w:rsidRDefault="00760802" w:rsidP="00BC4929">
            <w:pPr>
              <w:pStyle w:val="Listaszerbekezds"/>
              <w:numPr>
                <w:ilvl w:val="0"/>
                <w:numId w:val="42"/>
              </w:numPr>
              <w:spacing w:after="0" w:line="240" w:lineRule="auto"/>
              <w:rPr>
                <w:b/>
              </w:rPr>
            </w:pPr>
            <w:r>
              <w:t>Magill, F.N. (szerk.): Masterpieces of World Philosophy, New York: HarperCollins, 1990.</w:t>
            </w:r>
          </w:p>
          <w:p w:rsidR="00760802" w:rsidRDefault="00760802" w:rsidP="00BC4929">
            <w:pPr>
              <w:spacing w:after="0" w:line="240" w:lineRule="auto"/>
              <w:rPr>
                <w:b/>
              </w:rPr>
            </w:pPr>
          </w:p>
          <w:p w:rsidR="00760802" w:rsidRPr="005B0516" w:rsidRDefault="00760802" w:rsidP="00BC4929">
            <w:pPr>
              <w:spacing w:after="0" w:line="240" w:lineRule="auto"/>
              <w:rPr>
                <w:b/>
              </w:rPr>
            </w:pPr>
            <w:r w:rsidRPr="005B0516">
              <w:rPr>
                <w:b/>
              </w:rPr>
              <w:t>Ajánlott irodalom:</w:t>
            </w:r>
          </w:p>
          <w:p w:rsidR="00760802" w:rsidRDefault="00760802" w:rsidP="00BC4929">
            <w:pPr>
              <w:pStyle w:val="Listaszerbekezds"/>
              <w:numPr>
                <w:ilvl w:val="0"/>
                <w:numId w:val="43"/>
              </w:numPr>
              <w:spacing w:after="0" w:line="240" w:lineRule="auto"/>
            </w:pPr>
            <w:r>
              <w:t>Kelemen János: “Korlátozni” és “merni a tudást”; BUKSZ 1996/4; 391-407.</w:t>
            </w:r>
          </w:p>
          <w:p w:rsidR="00760802" w:rsidRDefault="00760802" w:rsidP="00BC4929">
            <w:pPr>
              <w:pStyle w:val="Listaszerbekezds"/>
              <w:numPr>
                <w:ilvl w:val="0"/>
                <w:numId w:val="43"/>
              </w:numPr>
              <w:spacing w:after="0" w:line="240" w:lineRule="auto"/>
            </w:pPr>
            <w:r>
              <w:t>Továbbá, a tárgyalt szerzőkre vonatkozó részek az alábbiakból:</w:t>
            </w:r>
          </w:p>
          <w:p w:rsidR="00760802" w:rsidRDefault="00760802" w:rsidP="00BC4929">
            <w:pPr>
              <w:pStyle w:val="Listaszerbekezds"/>
              <w:numPr>
                <w:ilvl w:val="0"/>
                <w:numId w:val="43"/>
              </w:numPr>
              <w:spacing w:after="0" w:line="240" w:lineRule="auto"/>
            </w:pPr>
            <w:r>
              <w:t xml:space="preserve">Boros Gábor (szerk.): Filozófia. Akadémia, Budapest, 2007. </w:t>
            </w:r>
          </w:p>
          <w:p w:rsidR="00760802" w:rsidRDefault="00760802" w:rsidP="00BC4929">
            <w:pPr>
              <w:pStyle w:val="Listaszerbekezds"/>
              <w:numPr>
                <w:ilvl w:val="0"/>
                <w:numId w:val="43"/>
              </w:numPr>
              <w:spacing w:after="0" w:line="240" w:lineRule="auto"/>
            </w:pPr>
            <w:r>
              <w:t xml:space="preserve">Russell, Bertrand: A nyugati filozófia története, Göncöl, Budapest, 1997. </w:t>
            </w:r>
          </w:p>
          <w:p w:rsidR="00760802" w:rsidRDefault="00760802" w:rsidP="00BC4929">
            <w:pPr>
              <w:pStyle w:val="Listaszerbekezds"/>
              <w:numPr>
                <w:ilvl w:val="0"/>
                <w:numId w:val="43"/>
              </w:numPr>
              <w:spacing w:after="0" w:line="240" w:lineRule="auto"/>
            </w:pPr>
            <w:r>
              <w:t>Stumpf, S.E.: Socrates to Sartre: a History of Philosophy, New York: McGraw-Hill, 1993</w:t>
            </w:r>
            <w:r w:rsidRPr="005B0516">
              <w:rPr>
                <w:vertAlign w:val="superscript"/>
              </w:rPr>
              <w:t>5</w:t>
            </w:r>
            <w:r>
              <w:t>.</w:t>
            </w:r>
          </w:p>
          <w:p w:rsidR="00760802" w:rsidRDefault="00760802" w:rsidP="00BC4929">
            <w:pPr>
              <w:spacing w:after="0" w:line="240" w:lineRule="auto"/>
            </w:pPr>
          </w:p>
        </w:tc>
      </w:tr>
    </w:tbl>
    <w:p w:rsidR="00760802" w:rsidRDefault="00760802" w:rsidP="00F22EC3">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760802" w:rsidTr="00BC4929">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Tantárgy neve:</w:t>
            </w:r>
          </w:p>
          <w:p w:rsidR="00760802" w:rsidRDefault="00760802" w:rsidP="00BC4929">
            <w:pPr>
              <w:spacing w:after="0" w:line="240" w:lineRule="auto"/>
            </w:pPr>
            <w:r w:rsidRPr="00EC10E5">
              <w:t>Szakdolgozati szeminárium</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 Neptun kódja:</w:t>
            </w:r>
            <w:r>
              <w:t xml:space="preserve"> </w:t>
            </w:r>
          </w:p>
          <w:p w:rsidR="00760802" w:rsidRDefault="00760802" w:rsidP="00BC4929">
            <w:pPr>
              <w:spacing w:after="0" w:line="240" w:lineRule="auto"/>
            </w:pPr>
            <w:r w:rsidRPr="00EC10E5">
              <w:t>BTSBN600A</w:t>
            </w:r>
          </w:p>
          <w:p w:rsidR="00760802" w:rsidRDefault="00760802" w:rsidP="00BC4929">
            <w:pPr>
              <w:spacing w:after="0" w:line="240" w:lineRule="auto"/>
            </w:pPr>
            <w:r>
              <w:rPr>
                <w:b/>
              </w:rPr>
              <w:t>Tárgyfelelős intézet:</w:t>
            </w:r>
            <w:r>
              <w:t xml:space="preserve"> </w:t>
            </w:r>
            <w:r w:rsidRPr="00EC10E5">
              <w:t>Antropológiai és filozófiai tudományok intézete</w:t>
            </w:r>
          </w:p>
        </w:tc>
      </w:tr>
      <w:tr w:rsidR="00760802" w:rsidTr="00BC4929">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Tantárgyelem:</w:t>
            </w:r>
            <w:r>
              <w:t xml:space="preserve"> kötelező</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Tárgyfelelős:</w:t>
            </w:r>
            <w:r>
              <w:t xml:space="preserve"> </w:t>
            </w:r>
            <w:r w:rsidRPr="00EC10E5">
              <w:t xml:space="preserve">Bognár László, </w:t>
            </w:r>
            <w:r w:rsidR="00BA561B">
              <w:t>dr.</w:t>
            </w:r>
            <w:r w:rsidRPr="00EC10E5">
              <w:t>, egy. do</w:t>
            </w:r>
            <w:r>
              <w:t xml:space="preserve">c. </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Közreműködő oktató(k):</w:t>
            </w:r>
            <w:r>
              <w:t xml:space="preserve"> </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 xml:space="preserve">Javasolt félév: </w:t>
            </w:r>
            <w:r>
              <w:t xml:space="preserve">3. / T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Előfeltétel:</w:t>
            </w:r>
            <w:r>
              <w:t xml:space="preserve"> </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Óraszám/hét:</w:t>
            </w:r>
            <w:r>
              <w:t xml:space="preserve"> 0-2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 xml:space="preserve">Számonkérés módja: </w:t>
            </w:r>
            <w:r>
              <w:t>gyakorlati jegy</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Kreditpont:</w:t>
            </w:r>
            <w:r>
              <w:t xml:space="preserve"> 3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Munkarend:</w:t>
            </w:r>
            <w:r>
              <w:t xml:space="preserve"> nappali / levelező megjelölése</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Tantárgy feladata és célja:</w:t>
            </w:r>
          </w:p>
          <w:p w:rsidR="00760802" w:rsidRDefault="00760802" w:rsidP="00BC4929">
            <w:pPr>
              <w:spacing w:after="0" w:line="240" w:lineRule="auto"/>
            </w:pPr>
            <w:r w:rsidRPr="008A2886">
              <w:t>A kötelező szeminárium a tanulmányok szakdolgozattal való lezárását szolgálja</w:t>
            </w:r>
            <w:r>
              <w:t>. Megvalósítandó a</w:t>
            </w:r>
            <w:r w:rsidRPr="008A2886">
              <w:t>z ötlet</w:t>
            </w:r>
            <w:r>
              <w:t>ek</w:t>
            </w:r>
            <w:r w:rsidRPr="008A2886">
              <w:t xml:space="preserve"> </w:t>
            </w:r>
            <w:r>
              <w:t xml:space="preserve">kidolgozása tudományos igényű </w:t>
            </w:r>
            <w:r w:rsidRPr="008A2886">
              <w:t>értekezéssé</w:t>
            </w:r>
            <w:r>
              <w:t xml:space="preserve">. </w:t>
            </w:r>
          </w:p>
          <w:p w:rsidR="00760802" w:rsidRDefault="00760802" w:rsidP="00BC4929">
            <w:pPr>
              <w:spacing w:after="0" w:line="240" w:lineRule="auto"/>
            </w:pPr>
            <w:r>
              <w:t>Olyan szakemberek képzése, akik megszerzett ismereteik birtokában képesek az analitikus gondolkodásra, a szövegek és az újabb, nem elsősorban szöveges média elemzésére. Jártasak az érvelés mesterségében, érvek konstruálásában és ellenőrzésében, írott szövegek és képi információk értelmezésében, kulturális, közéleti, művészeti, vallási és etikai jelenségek elemző feldolgozásában. S</w:t>
            </w:r>
            <w:r w:rsidRPr="008223D3">
              <w:t>zilárd elméleti, módszertani és műveltségi alapokat biztosítson az alapszak specializációira épülő mesterképzések és a kutatói pálya felé orientálódóknak.</w:t>
            </w:r>
            <w:r>
              <w:t xml:space="preserve"> </w:t>
            </w:r>
          </w:p>
          <w:p w:rsidR="00760802" w:rsidRDefault="00760802" w:rsidP="00BC4929">
            <w:pPr>
              <w:spacing w:after="0" w:line="240" w:lineRule="auto"/>
              <w:rPr>
                <w:b/>
              </w:rPr>
            </w:pPr>
            <w:r>
              <w:rPr>
                <w:b/>
              </w:rPr>
              <w:t>Fejlesztendő kompetenciák:</w:t>
            </w:r>
          </w:p>
          <w:p w:rsidR="00760802" w:rsidRDefault="00760802" w:rsidP="00BC4929">
            <w:pPr>
              <w:spacing w:after="0" w:line="240" w:lineRule="auto"/>
            </w:pPr>
            <w:r>
              <w:rPr>
                <w:b/>
                <w:i/>
              </w:rPr>
              <w:t>tudás:</w:t>
            </w:r>
            <w:r>
              <w:t xml:space="preserve"> Ismeri az elméleti problémafelvetés és problémamegoldás hagyományos és mai változatait, és jártasságot szerez a problémák szakszerű kezelésének gyakorlataiban. </w:t>
            </w:r>
          </w:p>
          <w:p w:rsidR="00760802" w:rsidRDefault="00760802" w:rsidP="00BC4929">
            <w:pPr>
              <w:spacing w:after="0" w:line="240" w:lineRule="auto"/>
            </w:pPr>
            <w:r>
              <w:rPr>
                <w:b/>
                <w:i/>
              </w:rPr>
              <w:t>képesség:</w:t>
            </w:r>
            <w:r>
              <w:t xml:space="preserve"> </w:t>
            </w:r>
            <w:r w:rsidRPr="008223D3">
              <w:t>Képes arra, hogy kreatív módon írjon, és kritikai tevékenységet fejtsen ki a kultúra különböző területein.</w:t>
            </w:r>
            <w:r>
              <w:t xml:space="preserve"> </w:t>
            </w:r>
            <w:r w:rsidRPr="008223D3">
              <w:t>Képes argumentumok azonosítására, átgondolására, valamint ezeknek élőszóban és írásban vázlatos vagy részletes bemutatására.</w:t>
            </w:r>
            <w:r>
              <w:t xml:space="preserve"> Képes a nyilvános megszólalás, illetve megjelenítés alapvető szabályainak ismeretében hatékony kommunikációra. Képes a szövegfeldolgozás, a szövegelemzés és -értelmezés, valamint a kritikai elsajátítás technikáinak alkalmazására. </w:t>
            </w:r>
            <w:r w:rsidRPr="008223D3">
              <w:t>Képes az informatikai ismeretek felhasználói szintű alkalmazására a szövegfeldolgozás, a szövegelemzés és -értelmezés, valamint a kritikai elsajátítás terén.</w:t>
            </w:r>
            <w:r>
              <w:t xml:space="preserve"> </w:t>
            </w:r>
          </w:p>
          <w:p w:rsidR="00760802" w:rsidRDefault="00760802" w:rsidP="00BC4929">
            <w:pPr>
              <w:spacing w:after="0" w:line="240" w:lineRule="auto"/>
            </w:pPr>
            <w:r>
              <w:rPr>
                <w:b/>
                <w:i/>
              </w:rPr>
              <w:t>attitűd:</w:t>
            </w:r>
            <w:r>
              <w:t xml:space="preserve"> Nyitott a párbeszédre és az együttműködésre. Kritikai és kreatív gondolkodás és problémaérzékenység jellemzi. Képes figyelemmel meghallgatni mások álláspontját, és elfogulatlanul mérlegelni az előadott vélemények tartalmát. Képes argumentált módon kifejteni saját álláspontját. </w:t>
            </w:r>
            <w:r w:rsidRPr="008223D3">
              <w:t>Nyitott más kultúrákra, a kulturális és vallási sokszínűségre.</w:t>
            </w:r>
            <w:r>
              <w:t xml:space="preserve"> Fejleszti nyelvtudását. Folytonosan fejleszti saját szellemi képességeit, képes arra, hogy külső segítség nélkül is módszeresen gyarapítsa tudását. Egy számára újszerű kérdéskörben is képes tájékozódni, információkat szerezni, látókörét bővíteni, véleményét ennek megfelelően körültekintően kialakítani és kifejezni. </w:t>
            </w:r>
            <w:r w:rsidRPr="008223D3">
              <w:t>Elfogadja és a gyakorlatban is megvalósítja az egészségmegőrző szemléletet és életvitelt.</w:t>
            </w:r>
            <w:r>
              <w:t xml:space="preserve"> </w:t>
            </w:r>
          </w:p>
          <w:p w:rsidR="00760802" w:rsidRDefault="00760802" w:rsidP="00BC4929">
            <w:pPr>
              <w:spacing w:after="0" w:line="240" w:lineRule="auto"/>
            </w:pPr>
            <w:r>
              <w:rPr>
                <w:b/>
                <w:i/>
              </w:rPr>
              <w:t>autonómia és felelősség:</w:t>
            </w:r>
            <w:r>
              <w:t xml:space="preserve"> </w:t>
            </w:r>
            <w:r w:rsidRPr="008223D3">
              <w:t>Véleményét körültekintően alakítja ki, tájékozódik és felelősséget vállal saját álláspontjáért.</w:t>
            </w:r>
            <w:r>
              <w:t xml:space="preserve"> Véleményét argumentumokra alapozza. Véleményalkotásában képviseli az emberi méltóság szellemi követelményeit. Elutasítja mások érzelmi vagy ideológiai alapú manipulálását. Elkötelezett az emberi méltóság által megkövetelt, etikailag és szellemileg alapos érvelés mellett. </w:t>
            </w:r>
            <w:r w:rsidRPr="008223D3">
              <w:t>Felelősséget vállal akár szóban, akár írásban megfogalmazott véleményéért tudományos téren.</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 tematikus leírása:</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i/>
              </w:rPr>
            </w:pPr>
            <w:r>
              <w:rPr>
                <w:b/>
                <w:i/>
              </w:rPr>
              <w:t>Gyakorlat:</w:t>
            </w:r>
          </w:p>
          <w:p w:rsidR="00760802" w:rsidRDefault="00760802" w:rsidP="00BC4929">
            <w:pPr>
              <w:spacing w:after="0" w:line="240" w:lineRule="auto"/>
            </w:pPr>
            <w:r>
              <w:t>1-2. A szakdolgozat témájának</w:t>
            </w:r>
            <w:r w:rsidRPr="008A2886">
              <w:t xml:space="preserve"> konceptualizál</w:t>
            </w:r>
            <w:r>
              <w:t>ása</w:t>
            </w:r>
            <w:r w:rsidRPr="008A2886">
              <w:t xml:space="preserve">, </w:t>
            </w:r>
            <w:r>
              <w:t>kulcsfogalmak kijelölése</w:t>
            </w:r>
            <w:r w:rsidRPr="008A2886">
              <w:t>, a szükséges szakirodalmi tájékozódás</w:t>
            </w:r>
            <w:r>
              <w:t xml:space="preserve"> elvégzése</w:t>
            </w:r>
            <w:r w:rsidRPr="008A2886">
              <w:t xml:space="preserve">. </w:t>
            </w:r>
          </w:p>
          <w:p w:rsidR="00760802" w:rsidRDefault="00760802" w:rsidP="00BC4929">
            <w:pPr>
              <w:spacing w:after="0" w:line="240" w:lineRule="auto"/>
            </w:pPr>
            <w:r>
              <w:t>3. A sz</w:t>
            </w:r>
            <w:r w:rsidRPr="008A2886">
              <w:t>akdolgozat részletes vázlatá</w:t>
            </w:r>
            <w:r>
              <w:t>nak elkészítése</w:t>
            </w:r>
            <w:r w:rsidRPr="008A2886">
              <w:t xml:space="preserve">. </w:t>
            </w:r>
          </w:p>
          <w:p w:rsidR="00760802" w:rsidRDefault="00760802" w:rsidP="00BC4929">
            <w:pPr>
              <w:spacing w:after="0" w:line="240" w:lineRule="auto"/>
            </w:pPr>
            <w:r>
              <w:t>4-5. D</w:t>
            </w:r>
            <w:r w:rsidRPr="008A2886">
              <w:t xml:space="preserve">iszkurzív </w:t>
            </w:r>
            <w:r>
              <w:t xml:space="preserve">óra-órák </w:t>
            </w:r>
            <w:r w:rsidRPr="008A2886">
              <w:t>során a hallgatók észrevételeikkel kölcsönösen hozzájárulnak egymás koncepcióinak sikeres továbbfejlesztéséhez és pontosításához.</w:t>
            </w:r>
            <w:r>
              <w:t xml:space="preserve"> </w:t>
            </w:r>
          </w:p>
          <w:p w:rsidR="00760802" w:rsidRDefault="00760802" w:rsidP="00BC4929">
            <w:pPr>
              <w:spacing w:after="0" w:line="240" w:lineRule="auto"/>
            </w:pPr>
            <w:r>
              <w:t xml:space="preserve">6. A források által közvetített adatok, gondolatmenetek, szabályok, törvényszerűségek és elméletek rögzítése, felidézése. </w:t>
            </w:r>
          </w:p>
          <w:p w:rsidR="00760802" w:rsidRDefault="00760802" w:rsidP="00BC4929">
            <w:pPr>
              <w:spacing w:after="0" w:line="240" w:lineRule="auto"/>
            </w:pPr>
            <w:r>
              <w:t xml:space="preserve">7. A nagyobb hatású, nagyobb távlatú értelmezési keretek kijelölése. </w:t>
            </w:r>
          </w:p>
          <w:p w:rsidR="00760802" w:rsidRDefault="00760802" w:rsidP="00BC4929">
            <w:pPr>
              <w:spacing w:after="0" w:line="240" w:lineRule="auto"/>
            </w:pPr>
            <w:r>
              <w:t xml:space="preserve">8. Az ötlet értekezéssé kidolgozása argumentatív, stilisztika, vizualizációs eszközökkel. </w:t>
            </w:r>
          </w:p>
          <w:p w:rsidR="00760802" w:rsidRDefault="00760802" w:rsidP="00BC4929">
            <w:pPr>
              <w:spacing w:after="0" w:line="240" w:lineRule="auto"/>
            </w:pPr>
            <w:r>
              <w:t xml:space="preserve">9-14. A szakdolgozatok elkészült fejezeteinek megbeszélése, vitája. </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lastRenderedPageBreak/>
              <w:t>Félévközi számonkérés módja és értékelése:</w:t>
            </w:r>
          </w:p>
          <w:p w:rsidR="00760802" w:rsidRDefault="00760802" w:rsidP="00BC4929">
            <w:pPr>
              <w:spacing w:after="0" w:line="240" w:lineRule="auto"/>
            </w:pPr>
            <w:r>
              <w:t xml:space="preserve">Az aláírás és értékelés feltétele a határidőre elkészült és az érvényben lévő alaki követelményeinek megfelelő szakdolgozat. </w:t>
            </w:r>
          </w:p>
          <w:p w:rsidR="00760802" w:rsidRDefault="00760802" w:rsidP="00BC4929">
            <w:pPr>
              <w:spacing w:after="0" w:line="240" w:lineRule="auto"/>
              <w:rPr>
                <w:b/>
              </w:rPr>
            </w:pPr>
            <w:r>
              <w:rPr>
                <w:b/>
              </w:rPr>
              <w:t>Gyakorlati jegy / kollokvium teljesítésének módja, értékelése:</w:t>
            </w:r>
          </w:p>
          <w:p w:rsidR="00760802" w:rsidRDefault="00760802" w:rsidP="00BC4929">
            <w:pPr>
              <w:spacing w:after="0" w:line="240" w:lineRule="auto"/>
            </w:pPr>
            <w:r>
              <w:t xml:space="preserve">aláírás megtagadva: ha nem érkeznek meg határidőre a házi-esszék, </w:t>
            </w:r>
          </w:p>
          <w:p w:rsidR="00760802" w:rsidRDefault="00760802" w:rsidP="00BC4929">
            <w:pPr>
              <w:spacing w:after="0" w:line="240" w:lineRule="auto"/>
            </w:pPr>
            <w:r>
              <w:t xml:space="preserve">jeles: a szakdolgozat a szakirodalmat feldolgozva (hivatkozásokkal) a választott témában releváns tézist ismertet, az állítást kellő értelmezhetőségben kifejti, érvekkel, példákkal, gondolatmenet-rekonstrukcióval támasztja alá, </w:t>
            </w:r>
          </w:p>
          <w:p w:rsidR="00760802" w:rsidRDefault="00760802" w:rsidP="00BC4929">
            <w:pPr>
              <w:spacing w:after="0" w:line="240" w:lineRule="auto"/>
            </w:pPr>
            <w:r>
              <w:t xml:space="preserve">jó: a szakdolgozat a szakirodalmat feldolgozva (hivatkozásokkal) a választott témában releváns tézist ismertet, az állítást kellő értelmezhetőségben kifejti, </w:t>
            </w:r>
          </w:p>
          <w:p w:rsidR="00760802" w:rsidRDefault="00760802" w:rsidP="00BC4929">
            <w:pPr>
              <w:spacing w:after="0" w:line="240" w:lineRule="auto"/>
            </w:pPr>
            <w:r>
              <w:t xml:space="preserve">közepes: a szakdolgozat a választott témában releváns tézist ismertet, az állítást kellő értelmezhetőségben kifejti, </w:t>
            </w:r>
          </w:p>
          <w:p w:rsidR="00760802" w:rsidRDefault="00760802" w:rsidP="00BC4929">
            <w:pPr>
              <w:spacing w:after="0" w:line="240" w:lineRule="auto"/>
            </w:pPr>
            <w:r>
              <w:t>elégséges: a szakdolgozat a választott témában releváns tézist ismertet,</w:t>
            </w:r>
          </w:p>
          <w:p w:rsidR="00760802" w:rsidRPr="00D230F3" w:rsidRDefault="00760802" w:rsidP="00BC4929">
            <w:pPr>
              <w:suppressAutoHyphens w:val="0"/>
              <w:spacing w:after="0"/>
              <w:jc w:val="left"/>
              <w:rPr>
                <w:sz w:val="24"/>
                <w:szCs w:val="24"/>
              </w:rPr>
            </w:pPr>
            <w:r>
              <w:t>elégtelen: a szakdolgozat olyan tézis állít, amely relevánsan nem vonatkoztatható a választott témára.</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Kötelező irodalom:</w:t>
            </w:r>
          </w:p>
          <w:p w:rsidR="00760802" w:rsidRDefault="00760802" w:rsidP="00BC4929">
            <w:pPr>
              <w:pStyle w:val="Listaszerbekezds"/>
              <w:numPr>
                <w:ilvl w:val="0"/>
                <w:numId w:val="44"/>
              </w:numPr>
              <w:spacing w:after="0" w:line="240" w:lineRule="auto"/>
            </w:pPr>
            <w:r>
              <w:t xml:space="preserve">Aczel, Richard: Hogyan írjunk esszét? Budapest: Osiris, 2005. </w:t>
            </w:r>
          </w:p>
          <w:p w:rsidR="00760802" w:rsidRDefault="00760802" w:rsidP="00BC4929">
            <w:pPr>
              <w:pStyle w:val="Listaszerbekezds"/>
              <w:numPr>
                <w:ilvl w:val="0"/>
                <w:numId w:val="44"/>
              </w:numPr>
              <w:spacing w:after="0" w:line="240" w:lineRule="auto"/>
            </w:pPr>
            <w:r>
              <w:t xml:space="preserve">Eco, Umberto: Hogyan írjunk szakdolgozatot? Budapest: Gondolat, 1992. </w:t>
            </w:r>
          </w:p>
          <w:p w:rsidR="00760802" w:rsidRDefault="00760802" w:rsidP="00BC4929">
            <w:pPr>
              <w:pStyle w:val="Listaszerbekezds"/>
              <w:numPr>
                <w:ilvl w:val="0"/>
                <w:numId w:val="44"/>
              </w:numPr>
              <w:spacing w:after="0" w:line="240" w:lineRule="auto"/>
            </w:pPr>
            <w:r>
              <w:t xml:space="preserve">Gyurgyák János: Szerkesztők és szerzők kézikönyve. Budapest: Osiris, 2005. </w:t>
            </w:r>
          </w:p>
          <w:p w:rsidR="00760802" w:rsidRDefault="00760802" w:rsidP="00BC4929">
            <w:pPr>
              <w:pStyle w:val="Listaszerbekezds"/>
              <w:numPr>
                <w:ilvl w:val="0"/>
                <w:numId w:val="44"/>
              </w:numPr>
              <w:spacing w:after="0" w:line="240" w:lineRule="auto"/>
            </w:pPr>
            <w:r>
              <w:t xml:space="preserve">Havasréti József: Tudományos írásmű. Bölcsész Konzorcium 2006. </w:t>
            </w:r>
          </w:p>
          <w:p w:rsidR="00760802" w:rsidRDefault="00760802" w:rsidP="00BC4929">
            <w:pPr>
              <w:pStyle w:val="Listaszerbekezds"/>
              <w:numPr>
                <w:ilvl w:val="0"/>
                <w:numId w:val="44"/>
              </w:numPr>
              <w:spacing w:after="0" w:line="240" w:lineRule="auto"/>
            </w:pPr>
            <w:r>
              <w:t xml:space="preserve">Szabó Katalin: Kommunikáció felsőfokon. Hogyan írjunk, hogy megértsenek? Hogyan beszéljünk, hogy meghallgassanak? Kossuth Kiadó, Budapest 2009. </w:t>
            </w:r>
          </w:p>
          <w:p w:rsidR="00760802" w:rsidRDefault="00760802" w:rsidP="00BC4929">
            <w:pPr>
              <w:spacing w:after="0" w:line="240" w:lineRule="auto"/>
              <w:rPr>
                <w:b/>
              </w:rPr>
            </w:pPr>
          </w:p>
          <w:p w:rsidR="00760802" w:rsidRDefault="00760802" w:rsidP="00BC4929">
            <w:pPr>
              <w:spacing w:after="0" w:line="240" w:lineRule="auto"/>
              <w:rPr>
                <w:b/>
              </w:rPr>
            </w:pPr>
            <w:r>
              <w:rPr>
                <w:b/>
              </w:rPr>
              <w:t>Ajánlott irodalom:</w:t>
            </w:r>
          </w:p>
          <w:p w:rsidR="00760802" w:rsidRDefault="00760802" w:rsidP="00BC4929">
            <w:pPr>
              <w:pStyle w:val="Listaszerbekezds"/>
              <w:numPr>
                <w:ilvl w:val="0"/>
                <w:numId w:val="45"/>
              </w:numPr>
              <w:spacing w:after="0" w:line="240" w:lineRule="auto"/>
            </w:pPr>
            <w:r>
              <w:t xml:space="preserve">Bailey, Stephen Academic Writing. 3rd Ed. London – New York: Routledge: 2011. </w:t>
            </w:r>
          </w:p>
          <w:p w:rsidR="00760802" w:rsidRDefault="00760802" w:rsidP="00BC4929">
            <w:pPr>
              <w:pStyle w:val="Listaszerbekezds"/>
              <w:numPr>
                <w:ilvl w:val="0"/>
                <w:numId w:val="45"/>
              </w:numPr>
              <w:spacing w:after="0" w:line="240" w:lineRule="auto"/>
            </w:pPr>
            <w:r>
              <w:t xml:space="preserve">Bartos Tibor Magyar szótár. Egymást magyarázó szavak és fordulatok tára. 1 2. köt. Budapest: Corvina, 2002. </w:t>
            </w:r>
          </w:p>
          <w:p w:rsidR="00760802" w:rsidRDefault="00760802" w:rsidP="00BC4929">
            <w:pPr>
              <w:pStyle w:val="Listaszerbekezds"/>
              <w:numPr>
                <w:ilvl w:val="0"/>
                <w:numId w:val="45"/>
              </w:numPr>
              <w:spacing w:after="0" w:line="240" w:lineRule="auto"/>
            </w:pPr>
            <w:r>
              <w:t xml:space="preserve">Blaskó Ágnes – Hamp Gábor 2007 Írás. 1.0. Az ötlettől a jól strukturált szövegig. Budapest: Typotex, 2007. </w:t>
            </w:r>
          </w:p>
          <w:p w:rsidR="00760802" w:rsidRDefault="00760802" w:rsidP="00BC4929">
            <w:pPr>
              <w:pStyle w:val="Listaszerbekezds"/>
              <w:numPr>
                <w:ilvl w:val="0"/>
                <w:numId w:val="45"/>
              </w:numPr>
              <w:spacing w:after="0" w:line="240" w:lineRule="auto"/>
            </w:pPr>
            <w:r>
              <w:t xml:space="preserve">Keszler Borbála – Tóth Etelka – Siptár Péter (szerk.) A magyar helyesírás szabályai. 12. kiad. Budapest: Akadémiai Kiadó, 2015. </w:t>
            </w:r>
          </w:p>
          <w:p w:rsidR="00760802" w:rsidRDefault="00760802" w:rsidP="00BC4929">
            <w:pPr>
              <w:pStyle w:val="Listaszerbekezds"/>
              <w:numPr>
                <w:ilvl w:val="0"/>
                <w:numId w:val="45"/>
              </w:numPr>
              <w:spacing w:after="0" w:line="240" w:lineRule="auto"/>
            </w:pPr>
            <w:r>
              <w:t>Margitay Tihamér Az érvelés mestersége. 2., jav. kiad. Budapest: Typotex Kiadó, 2007.</w:t>
            </w:r>
          </w:p>
        </w:tc>
      </w:tr>
    </w:tbl>
    <w:p w:rsidR="00760802" w:rsidRDefault="00760802" w:rsidP="00F22EC3">
      <w:pPr>
        <w:spacing w:before="120"/>
        <w:jc w:val="center"/>
        <w:rPr>
          <w:b/>
          <w:sz w:val="24"/>
        </w:rPr>
      </w:pPr>
      <w:r>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760802" w:rsidTr="00BC4929">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Tantárgy neve:</w:t>
            </w:r>
          </w:p>
          <w:p w:rsidR="00760802" w:rsidRDefault="00760802" w:rsidP="00BC4929">
            <w:pPr>
              <w:spacing w:after="0" w:line="240" w:lineRule="auto"/>
            </w:pPr>
            <w:r w:rsidRPr="00D821DB">
              <w:t>Tudományos kutatási gyakorlat 1.</w:t>
            </w:r>
            <w:r>
              <w:t xml:space="preserve">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 Neptun kódja:</w:t>
            </w:r>
            <w:r>
              <w:t xml:space="preserve"> </w:t>
            </w:r>
          </w:p>
          <w:p w:rsidR="00760802" w:rsidRDefault="00760802" w:rsidP="00BC4929">
            <w:pPr>
              <w:spacing w:after="0" w:line="240" w:lineRule="auto"/>
            </w:pPr>
            <w:r w:rsidRPr="00D821DB">
              <w:t>BTSBN020NKUT1</w:t>
            </w:r>
            <w:r>
              <w:t xml:space="preserve"> </w:t>
            </w:r>
          </w:p>
          <w:p w:rsidR="00760802" w:rsidRDefault="00760802" w:rsidP="00BC4929">
            <w:pPr>
              <w:spacing w:after="0" w:line="240" w:lineRule="auto"/>
            </w:pPr>
            <w:r>
              <w:rPr>
                <w:b/>
              </w:rPr>
              <w:t>Tárgyfelelős intézet:</w:t>
            </w:r>
            <w:r>
              <w:t xml:space="preserve"> </w:t>
            </w:r>
            <w:r w:rsidRPr="00D821DB">
              <w:t>Antropológiai és filozófiai tudományok intézete</w:t>
            </w:r>
            <w:r>
              <w:t xml:space="preserve"> </w:t>
            </w:r>
          </w:p>
        </w:tc>
      </w:tr>
      <w:tr w:rsidR="00760802" w:rsidTr="00BC4929">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Tantárgyelem:</w:t>
            </w:r>
            <w:r>
              <w:t xml:space="preserve"> szabadon választható</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Tárgyfelelős:</w:t>
            </w:r>
            <w:r>
              <w:t xml:space="preserve"> </w:t>
            </w:r>
            <w:r w:rsidRPr="00D821DB">
              <w:t xml:space="preserve">Bognár László, </w:t>
            </w:r>
            <w:r w:rsidR="00BA561B">
              <w:t>dr.</w:t>
            </w:r>
            <w:r w:rsidRPr="00D821DB">
              <w:t>, egy. doc.</w:t>
            </w:r>
            <w:r>
              <w:t xml:space="preserve"> </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Közreműködő oktató(k):</w:t>
            </w:r>
            <w:r>
              <w:t xml:space="preserve"> </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 xml:space="preserve">Javasolt félév: </w:t>
            </w:r>
            <w:r>
              <w:t xml:space="preserve">1-2. </w:t>
            </w:r>
            <w:r w:rsidRPr="00D821DB">
              <w:t>/ T</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Előfeltétel:</w:t>
            </w:r>
            <w:r>
              <w:t xml:space="preserve"> </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Óraszám/hét:</w:t>
            </w:r>
            <w:r>
              <w:t xml:space="preserve"> 0-2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Számonkérés módja: g</w:t>
            </w:r>
            <w:r>
              <w:t>yakorlati jegy</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Kreditpont:</w:t>
            </w:r>
            <w:r>
              <w:t xml:space="preserve"> 3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Munkarend:</w:t>
            </w:r>
            <w:r>
              <w:t xml:space="preserve"> nappali / levelező megjelölése</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Tantárgy feladata és célja:</w:t>
            </w:r>
          </w:p>
          <w:p w:rsidR="00760802" w:rsidRDefault="00760802" w:rsidP="00BC4929">
            <w:pPr>
              <w:spacing w:after="0" w:line="240" w:lineRule="auto"/>
            </w:pPr>
            <w:r>
              <w:t xml:space="preserve">A szabadbölcsészet területén bevezetés a tudományos kutatómunkába, konzulens vezetésével előkészíteni egy tudományos igényű esszét, amelyet ősszel kész formában kell benyújtani (így a tavaszi szemeszterben elkészített tervet a nyáron ki lehet dolgozni). </w:t>
            </w:r>
          </w:p>
          <w:p w:rsidR="00760802" w:rsidRDefault="00760802" w:rsidP="00BC4929">
            <w:pPr>
              <w:spacing w:after="0" w:line="240" w:lineRule="auto"/>
            </w:pPr>
            <w:r>
              <w:t>Olyan szakemberek képzése, akik m</w:t>
            </w:r>
            <w:r w:rsidRPr="004772C4">
              <w:t>egszerzett ismereteik birtokában képesek az analitikus gondolkodásra</w:t>
            </w:r>
            <w:r>
              <w:t>. Jártasak az érvelés mesterségében, érvek konstruálásában és ellenőrzésében, írott szövegek és képi információk értelmezésében. S</w:t>
            </w:r>
            <w:r w:rsidRPr="004772C4">
              <w:t>zilárd elméleti, módszertani és műveltségi alapokat biztosít</w:t>
            </w:r>
            <w:r>
              <w:t>ani</w:t>
            </w:r>
            <w:r w:rsidRPr="004772C4">
              <w:t xml:space="preserve"> a mesterképzések és a kutatói pálya felé orientálódóknak.</w:t>
            </w:r>
            <w:r>
              <w:t xml:space="preserve"> </w:t>
            </w:r>
          </w:p>
          <w:p w:rsidR="00760802" w:rsidRDefault="00760802" w:rsidP="00BC4929">
            <w:pPr>
              <w:spacing w:after="0" w:line="240" w:lineRule="auto"/>
              <w:rPr>
                <w:b/>
              </w:rPr>
            </w:pPr>
            <w:r>
              <w:rPr>
                <w:b/>
              </w:rPr>
              <w:t>Fejlesztendő kompetenciák:</w:t>
            </w:r>
          </w:p>
          <w:p w:rsidR="00760802" w:rsidRDefault="00760802" w:rsidP="00BC4929">
            <w:pPr>
              <w:spacing w:after="0" w:line="240" w:lineRule="auto"/>
            </w:pPr>
            <w:r>
              <w:rPr>
                <w:b/>
                <w:i/>
              </w:rPr>
              <w:t>tudás:</w:t>
            </w:r>
            <w:r>
              <w:t xml:space="preserve"> </w:t>
            </w:r>
            <w:r w:rsidRPr="00DD091B">
              <w:t>Ismer bölcseleti, művészeti alapszövegeket, alapműveket és alapproblémákat.</w:t>
            </w:r>
            <w:r>
              <w:t xml:space="preserve"> J</w:t>
            </w:r>
            <w:r w:rsidRPr="00DD091B">
              <w:t>ártasságot szerez a problémák szakszerű kezelésének gyakorlataiban.</w:t>
            </w:r>
            <w:r>
              <w:t xml:space="preserve"> </w:t>
            </w:r>
          </w:p>
          <w:p w:rsidR="00760802" w:rsidRDefault="00760802" w:rsidP="00BC4929">
            <w:pPr>
              <w:spacing w:after="0" w:line="240" w:lineRule="auto"/>
            </w:pPr>
            <w:r>
              <w:rPr>
                <w:b/>
                <w:i/>
              </w:rPr>
              <w:t>képesség:</w:t>
            </w:r>
            <w:r>
              <w:t xml:space="preserve"> </w:t>
            </w:r>
            <w:r w:rsidRPr="00DD091B">
              <w:t>Képes arra, hogy kreatív módon írjon, és kritikai tevékenységet fejtsen ki a kultúra különböző területein.</w:t>
            </w:r>
            <w:r>
              <w:t xml:space="preserve"> </w:t>
            </w:r>
            <w:r w:rsidRPr="00DD091B">
              <w:t>Ez az alkalmasság kiterjed a nyomtatott és elektronikus sajtóban és egyéb kiadványokban megjelenő műbírálatok írására</w:t>
            </w:r>
            <w:r>
              <w:t xml:space="preserve">. Képes argumentumok azonosítására, átgondolására, valamint ezeknek élőszóban és írásban vázlatos vagy részletes bemutatására. Képes több műfajban az adott műfajnak vagy egyéb igényeknek megfelelő írásbeli és szóbeli prezentációra. Képes a nyilvános megszólalás, illetve megjelenítés alapvető szabályainak ismeretében hatékony kommunikációra. Képes a szövegfeldolgozás, a szövegelemzés és -értelmezés, valamint a kritikai elsajátítás technikáinak alkalmazására. Képes az informatikai ismeretek felhasználói szintű alkalmazására a szövegfeldolgozás, a szövegelemzés és -értelmezés, valamint a kritikai elsajátítás terén. </w:t>
            </w:r>
          </w:p>
          <w:p w:rsidR="00760802" w:rsidRDefault="00760802" w:rsidP="00BC4929">
            <w:pPr>
              <w:spacing w:after="0" w:line="240" w:lineRule="auto"/>
            </w:pPr>
            <w:r>
              <w:rPr>
                <w:b/>
                <w:i/>
              </w:rPr>
              <w:t>attitűd:</w:t>
            </w:r>
            <w:r>
              <w:t xml:space="preserve"> Nyitott a párbeszédre és az együttműködésre. Kritikai és kreatív gondolkodás és problémaérzékenység jellemzi. Képes figyelemmel meghallgatni mások álláspontját, és elfogulatlanul mérlegelni az előadott vélemények tartalmát. Képes argumentált módon kifejteni saját álláspontját. Nyitott más kultúrákra, a kulturális és vallási sokszínűségre. Közvetíti az elsajátított kulturális értékeket. Fejleszti nyelvtudását. Folytonosan fejleszti saját szellemi képességeit, képes arra, hogy külső segítség nélkül is módszeresen gyarapítsa tudását. Egy számára újszerű kérdéskörben is képes tájékozódni, információkat szerezni, látókörét bővíteni, véleményét ennek megfelelően körültekintően kialakítani és kifejezni. </w:t>
            </w:r>
            <w:r w:rsidRPr="00DD091B">
              <w:t>Elfogadja és a gyakorlatban is megvalósítja az egészségmegőrző szemléletet és életvitelt.</w:t>
            </w:r>
            <w:r>
              <w:t xml:space="preserve"> </w:t>
            </w:r>
          </w:p>
          <w:p w:rsidR="00760802" w:rsidRDefault="00760802" w:rsidP="00BC4929">
            <w:pPr>
              <w:spacing w:after="0" w:line="240" w:lineRule="auto"/>
            </w:pPr>
            <w:r>
              <w:rPr>
                <w:b/>
                <w:i/>
              </w:rPr>
              <w:t>autonómia és felelősség:</w:t>
            </w:r>
            <w:r>
              <w:t xml:space="preserve"> Fontosnak tartja a párbeszédet és az együttműködést a különböző felfogású társadalmi csoportok között. Véleményét körültekintően alakítja ki, tájékozódik és felelősséget vállal saját álláspontjáért. Véleményét argumentumokra alapozza. Véleményalkotásában képviseli az emberi méltóság szellemi követelményeit. Elkötelezett az emberi méltóság által megkövetelt, etikailag és szellemileg alapos érvelés mellett. Felelősséget vállal akár szóban, akár írásban megfogalmazott véleményéért tudományos téren. </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 tematikus leírása:</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i/>
              </w:rPr>
            </w:pPr>
            <w:r>
              <w:rPr>
                <w:b/>
                <w:i/>
              </w:rPr>
              <w:t>Gyakorlat:</w:t>
            </w:r>
          </w:p>
          <w:p w:rsidR="00760802" w:rsidRDefault="00760802" w:rsidP="00BC4929">
            <w:pPr>
              <w:spacing w:after="0" w:line="240" w:lineRule="auto"/>
            </w:pPr>
            <w:r>
              <w:t xml:space="preserve">1. </w:t>
            </w:r>
            <w:r w:rsidRPr="00AF0A5A">
              <w:t>Téma</w:t>
            </w:r>
            <w:r>
              <w:t xml:space="preserve">választás, a téma konceptualizálása. </w:t>
            </w:r>
          </w:p>
          <w:p w:rsidR="00760802" w:rsidRDefault="00760802" w:rsidP="00BC4929">
            <w:pPr>
              <w:spacing w:after="0" w:line="240" w:lineRule="auto"/>
            </w:pPr>
            <w:r>
              <w:t xml:space="preserve">2. Előzetes tézisek és hipotézisek, előzetes tudományos várakozások megfogalmazása. </w:t>
            </w:r>
          </w:p>
          <w:p w:rsidR="00760802" w:rsidRDefault="00760802" w:rsidP="00BC4929">
            <w:pPr>
              <w:spacing w:after="0" w:line="240" w:lineRule="auto"/>
            </w:pPr>
            <w:r>
              <w:t>3. K</w:t>
            </w:r>
            <w:r w:rsidRPr="00F7644B">
              <w:t>ulcsfogalmak kijelölése</w:t>
            </w:r>
            <w:r>
              <w:t xml:space="preserve">. </w:t>
            </w:r>
          </w:p>
          <w:p w:rsidR="00760802" w:rsidRDefault="00760802" w:rsidP="00BC4929">
            <w:pPr>
              <w:spacing w:after="0" w:line="240" w:lineRule="auto"/>
            </w:pPr>
            <w:r>
              <w:t>4. I</w:t>
            </w:r>
            <w:r w:rsidRPr="00F7644B">
              <w:t>rodalmi tájékozódás</w:t>
            </w:r>
            <w:r>
              <w:t>:</w:t>
            </w:r>
            <w:r w:rsidRPr="00F7644B">
              <w:t xml:space="preserve"> a témához tartozó forrásművek és másodlagos irodalom, mértékadó monográfi</w:t>
            </w:r>
            <w:r>
              <w:t>ák</w:t>
            </w:r>
            <w:r w:rsidRPr="00F7644B">
              <w:t xml:space="preserve">, az </w:t>
            </w:r>
            <w:r>
              <w:t>eltelt</w:t>
            </w:r>
            <w:r w:rsidRPr="00F7644B">
              <w:t xml:space="preserve"> </w:t>
            </w:r>
            <w:r>
              <w:t>tizenöt</w:t>
            </w:r>
            <w:r w:rsidRPr="00F7644B">
              <w:t xml:space="preserve"> évben megjelent tanulmányok</w:t>
            </w:r>
            <w:r>
              <w:t>,</w:t>
            </w:r>
            <w:r w:rsidRPr="00F7644B">
              <w:t xml:space="preserve"> szakcikkek</w:t>
            </w:r>
            <w:r>
              <w:t xml:space="preserve">, online anyagok hitelességének vizsgálata. </w:t>
            </w:r>
          </w:p>
          <w:p w:rsidR="00760802" w:rsidRDefault="00760802" w:rsidP="00BC4929">
            <w:pPr>
              <w:spacing w:after="0" w:line="240" w:lineRule="auto"/>
            </w:pPr>
            <w:r>
              <w:t xml:space="preserve">5. </w:t>
            </w:r>
            <w:r w:rsidRPr="00F7644B">
              <w:t>A téma</w:t>
            </w:r>
            <w:r>
              <w:t xml:space="preserve"> és a tézis beilleszthetősége a tudományos diskurzusba,</w:t>
            </w:r>
            <w:r w:rsidRPr="00F7644B">
              <w:t xml:space="preserve"> jelentőség</w:t>
            </w:r>
            <w:r>
              <w:t>ének (alkalmazhatóságának, eredetiségének) felmérése.</w:t>
            </w:r>
          </w:p>
          <w:p w:rsidR="00760802" w:rsidRDefault="00760802" w:rsidP="00BC4929">
            <w:pPr>
              <w:spacing w:after="0" w:line="240" w:lineRule="auto"/>
            </w:pPr>
            <w:r>
              <w:t>6. K</w:t>
            </w:r>
            <w:r w:rsidRPr="00AF0A5A">
              <w:t>özelebbi és távolabbi kutatási célok kitűzése</w:t>
            </w:r>
            <w:r>
              <w:t xml:space="preserve">. </w:t>
            </w:r>
          </w:p>
          <w:p w:rsidR="00760802" w:rsidRDefault="00760802" w:rsidP="00BC4929">
            <w:pPr>
              <w:spacing w:after="0" w:line="240" w:lineRule="auto"/>
            </w:pPr>
            <w:r>
              <w:lastRenderedPageBreak/>
              <w:t>7-8. D</w:t>
            </w:r>
            <w:r w:rsidRPr="008A2886">
              <w:t xml:space="preserve">iszkurzív </w:t>
            </w:r>
            <w:r>
              <w:t xml:space="preserve">órák </w:t>
            </w:r>
            <w:r w:rsidRPr="008A2886">
              <w:t>során a hallgatók észrevételeikkel kölcsönösen hozzájárulnak egymás koncepcióinak sikeres továbbfejlesztéséhez és pontosításához.</w:t>
            </w:r>
            <w:r>
              <w:t xml:space="preserve"> </w:t>
            </w:r>
          </w:p>
          <w:p w:rsidR="00760802" w:rsidRDefault="00760802" w:rsidP="00BC4929">
            <w:pPr>
              <w:spacing w:after="0" w:line="240" w:lineRule="auto"/>
            </w:pPr>
            <w:r>
              <w:t xml:space="preserve">9. A gondolatmenet, az értekezés vázlatának elkészítése. </w:t>
            </w:r>
          </w:p>
          <w:p w:rsidR="00760802" w:rsidRDefault="00760802" w:rsidP="00BC4929">
            <w:pPr>
              <w:spacing w:after="0" w:line="240" w:lineRule="auto"/>
            </w:pPr>
            <w:r>
              <w:t xml:space="preserve">10. A bevezető fejezet. </w:t>
            </w:r>
          </w:p>
          <w:p w:rsidR="00760802" w:rsidRDefault="00760802" w:rsidP="00BC4929">
            <w:pPr>
              <w:spacing w:after="0" w:line="240" w:lineRule="auto"/>
            </w:pPr>
            <w:r>
              <w:t>11-14. D</w:t>
            </w:r>
            <w:r w:rsidRPr="008A2886">
              <w:t xml:space="preserve">iszkurzív </w:t>
            </w:r>
            <w:r>
              <w:t xml:space="preserve">órák </w:t>
            </w:r>
            <w:r w:rsidRPr="008A2886">
              <w:t xml:space="preserve">során </w:t>
            </w:r>
            <w:r>
              <w:t xml:space="preserve">a szemináriumi hallgatókkal közösen a bevezető fejezet megbeszélése, megvitatása. </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lastRenderedPageBreak/>
              <w:t>Félévközi számonkérés módja és értékelése:</w:t>
            </w:r>
          </w:p>
          <w:p w:rsidR="00760802" w:rsidRDefault="00760802" w:rsidP="00BC4929">
            <w:pPr>
              <w:spacing w:after="0" w:line="240" w:lineRule="auto"/>
            </w:pPr>
            <w:r>
              <w:t xml:space="preserve">A félévi munka értékelésének alapja a tervezett értekezés írásos tervezete, amely a következőket tartalmazza: </w:t>
            </w:r>
          </w:p>
          <w:p w:rsidR="00760802" w:rsidRDefault="00760802" w:rsidP="00BC4929">
            <w:pPr>
              <w:spacing w:after="0" w:line="240" w:lineRule="auto"/>
            </w:pPr>
            <w:r>
              <w:t>2000-3000 karakter + betűköz terjedelemben a téma és jelentőségének meghatározása, a kutatási célok jelzése,</w:t>
            </w:r>
          </w:p>
          <w:p w:rsidR="00760802" w:rsidRDefault="00760802" w:rsidP="00BC4929">
            <w:pPr>
              <w:spacing w:after="0" w:line="240" w:lineRule="auto"/>
            </w:pPr>
            <w:r>
              <w:t>2000-3000 karakter + betűköz terjedelemben a dolgozat főbb tézise-tézisei, az esszé gondolatmenete-vázlata,</w:t>
            </w:r>
          </w:p>
          <w:p w:rsidR="00760802" w:rsidRDefault="00760802" w:rsidP="00BC4929">
            <w:pPr>
              <w:spacing w:after="0" w:line="240" w:lineRule="auto"/>
            </w:pPr>
            <w:r>
              <w:t xml:space="preserve">3000-5000 karakter + betűköz terjedelemben a tervezett esszé egyik fejezete (ez lehet valamely forrásmű választott részletének alapos értelmezése, valamely tézis argumentációjának kidolgozása, a tézisekhez kapcsolódó szakirodalom valamely tételének vagy tételeinek tézisszerű összefoglalása, ismertetése), </w:t>
            </w:r>
          </w:p>
          <w:p w:rsidR="00760802" w:rsidRDefault="00760802" w:rsidP="00BC4929">
            <w:pPr>
              <w:spacing w:after="0" w:line="240" w:lineRule="auto"/>
            </w:pPr>
            <w:r>
              <w:t xml:space="preserve">Legalább 10 tételes, nyomtatott művekből álló bibliográfia, amely tartalmaz forrásműveket, a tézisekhez kapcsolódó monográfiát, tanulmánykötetet és folyóirat-cikkeket. </w:t>
            </w:r>
          </w:p>
          <w:p w:rsidR="00760802" w:rsidRDefault="00760802" w:rsidP="00BC4929">
            <w:pPr>
              <w:spacing w:after="0" w:line="240" w:lineRule="auto"/>
              <w:rPr>
                <w:b/>
              </w:rPr>
            </w:pPr>
            <w:r>
              <w:rPr>
                <w:b/>
              </w:rPr>
              <w:t>Gyakorlati jegy / kollokvium teljesítésének módja, értékelése:</w:t>
            </w:r>
          </w:p>
          <w:p w:rsidR="00760802" w:rsidRDefault="00760802" w:rsidP="00BC4929">
            <w:pPr>
              <w:spacing w:after="0" w:line="240" w:lineRule="auto"/>
            </w:pPr>
            <w:r>
              <w:t xml:space="preserve">aláírás megtagadva: ha nincs benyújtva határidőig a tervezet, ha hiányoznak belőle a tézisek és a bibliográfia, </w:t>
            </w:r>
          </w:p>
          <w:p w:rsidR="00760802" w:rsidRDefault="00760802" w:rsidP="00BC4929">
            <w:pPr>
              <w:spacing w:after="0" w:line="240" w:lineRule="auto"/>
            </w:pPr>
            <w:r>
              <w:t xml:space="preserve">jeles: ha a tervezet minden felsorolt elemet tartalmaz, </w:t>
            </w:r>
          </w:p>
          <w:p w:rsidR="00760802" w:rsidRDefault="00760802" w:rsidP="00BC4929">
            <w:pPr>
              <w:spacing w:after="0" w:line="240" w:lineRule="auto"/>
            </w:pPr>
            <w:r>
              <w:t xml:space="preserve">jó: ha nem tartalmaz egy kidolgozottabb fejezetet, e minden más elemet tartalmaz, </w:t>
            </w:r>
          </w:p>
          <w:p w:rsidR="00760802" w:rsidRPr="00D230F3" w:rsidRDefault="00760802" w:rsidP="00BC4929">
            <w:pPr>
              <w:suppressAutoHyphens w:val="0"/>
              <w:spacing w:after="0"/>
              <w:jc w:val="left"/>
              <w:rPr>
                <w:sz w:val="24"/>
                <w:szCs w:val="24"/>
              </w:rPr>
            </w:pPr>
            <w:r>
              <w:t xml:space="preserve">közepes-elégtelen: ha hiányoznak a tézisek vagy a bibliográfia. </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Kötelező irodalom:</w:t>
            </w:r>
          </w:p>
          <w:p w:rsidR="00760802" w:rsidRDefault="00760802" w:rsidP="00BC4929">
            <w:pPr>
              <w:pStyle w:val="Listaszerbekezds"/>
              <w:numPr>
                <w:ilvl w:val="0"/>
                <w:numId w:val="46"/>
              </w:numPr>
              <w:spacing w:after="0" w:line="240" w:lineRule="auto"/>
            </w:pPr>
            <w:r>
              <w:t xml:space="preserve">Bailey, Stephen 2011 Academic Writing. 3rd Ed. London – New York: Routledge. </w:t>
            </w:r>
          </w:p>
          <w:p w:rsidR="00760802" w:rsidRDefault="00760802" w:rsidP="00BC4929">
            <w:pPr>
              <w:pStyle w:val="Listaszerbekezds"/>
              <w:numPr>
                <w:ilvl w:val="0"/>
                <w:numId w:val="46"/>
              </w:numPr>
              <w:spacing w:after="0" w:line="240" w:lineRule="auto"/>
            </w:pPr>
            <w:r>
              <w:t xml:space="preserve">Blair, J. Anthony 2012 Groundwork in the Theory of Argumentation. Selected Papers of J. Anthony Blair. Introd. Christopher W. Tindale. Dordrecht – Heidelberg – London – New York: Springer (Argumentation Library). </w:t>
            </w:r>
          </w:p>
          <w:p w:rsidR="00760802" w:rsidRDefault="00760802" w:rsidP="00BC4929">
            <w:pPr>
              <w:pStyle w:val="Listaszerbekezds"/>
              <w:numPr>
                <w:ilvl w:val="0"/>
                <w:numId w:val="46"/>
              </w:numPr>
              <w:spacing w:after="0" w:line="240" w:lineRule="auto"/>
            </w:pPr>
            <w:r>
              <w:t xml:space="preserve">Bognár László – Forrai Gábor [2006] Esszéírás és informális logika. URL: </w:t>
            </w:r>
            <w:hyperlink r:id="rId16" w:history="1">
              <w:r w:rsidRPr="003B7EA4">
                <w:rPr>
                  <w:rStyle w:val="Hiperhivatkozs"/>
                </w:rPr>
                <w:t>http://www.uni-miskolc.hu/~bolantro/informalis/</w:t>
              </w:r>
            </w:hyperlink>
            <w:r>
              <w:t xml:space="preserve"> </w:t>
            </w:r>
          </w:p>
          <w:p w:rsidR="00760802" w:rsidRDefault="00760802" w:rsidP="00BC4929">
            <w:pPr>
              <w:pStyle w:val="Listaszerbekezds"/>
              <w:numPr>
                <w:ilvl w:val="0"/>
                <w:numId w:val="46"/>
              </w:numPr>
              <w:spacing w:after="0" w:line="240" w:lineRule="auto"/>
            </w:pPr>
            <w:r>
              <w:t xml:space="preserve">Cassin, Barbara (Dir.) 2004 Vocabulaire européen des philosophies. Dictionnaire des intraduisibles. Paris: Le Seuil – Le Robert. Angol nyelvű változata ld. Cassin, Barbara (ed.) 2014 Dictionary of Untranslatables. A Philosophical Lexicon. Translation ed. Emily Apter, Jacques Lezra, Michael Wood, translated by Steven Rendall, Christian Hubert, Jeffrey Mehlman, Nathanael Stein, Michael Syrotinski. Princeton – Oxford: Pinceton University Press (Translation – Transnation, series editor Emily Apter). </w:t>
            </w:r>
          </w:p>
          <w:p w:rsidR="00760802" w:rsidRDefault="00760802" w:rsidP="00BC4929">
            <w:pPr>
              <w:pStyle w:val="Listaszerbekezds"/>
              <w:numPr>
                <w:ilvl w:val="0"/>
                <w:numId w:val="46"/>
              </w:numPr>
              <w:spacing w:after="0" w:line="240" w:lineRule="auto"/>
            </w:pPr>
            <w:r>
              <w:t xml:space="preserve">Garnier, Sylvie   Savage, Alan D. 2011 Rédiger un texte académique en français. Paris: Ophrys. </w:t>
            </w:r>
          </w:p>
          <w:p w:rsidR="00760802" w:rsidRDefault="00760802" w:rsidP="00BC4929">
            <w:pPr>
              <w:pStyle w:val="Listaszerbekezds"/>
              <w:numPr>
                <w:ilvl w:val="0"/>
                <w:numId w:val="46"/>
              </w:numPr>
              <w:spacing w:after="0" w:line="240" w:lineRule="auto"/>
            </w:pPr>
            <w:r>
              <w:t xml:space="preserve">Gyurgyák János 2005 Szerzők és szerkesztők kézikönyve. Budapest: Osiris. </w:t>
            </w:r>
          </w:p>
          <w:p w:rsidR="00760802" w:rsidRDefault="00760802" w:rsidP="00BC4929">
            <w:pPr>
              <w:pStyle w:val="Listaszerbekezds"/>
              <w:numPr>
                <w:ilvl w:val="0"/>
                <w:numId w:val="46"/>
              </w:numPr>
              <w:spacing w:after="0" w:line="240" w:lineRule="auto"/>
            </w:pPr>
            <w:r>
              <w:t xml:space="preserve">Margitay Tihamér 2007 Az érvelés mestersége. 2., jav. kiad. Budapest: Typotex Kiadó. </w:t>
            </w:r>
          </w:p>
          <w:p w:rsidR="00760802" w:rsidRDefault="00760802" w:rsidP="00BC4929">
            <w:pPr>
              <w:pStyle w:val="Listaszerbekezds"/>
              <w:numPr>
                <w:ilvl w:val="0"/>
                <w:numId w:val="46"/>
              </w:numPr>
              <w:spacing w:after="0" w:line="240" w:lineRule="auto"/>
            </w:pPr>
            <w:r>
              <w:t xml:space="preserve">Pyerin, Brigitte 2014 Kreatives wissenschaftliches Schreiben. Tipps und Tricks gegen Schreibblockaden. 4. Aufl. Weinheim – München: Beltz Juventa. </w:t>
            </w:r>
          </w:p>
          <w:p w:rsidR="00760802" w:rsidRDefault="00760802" w:rsidP="00BC4929">
            <w:pPr>
              <w:spacing w:after="0" w:line="240" w:lineRule="auto"/>
              <w:rPr>
                <w:b/>
              </w:rPr>
            </w:pPr>
          </w:p>
          <w:p w:rsidR="00760802" w:rsidRDefault="00760802" w:rsidP="00BC4929">
            <w:pPr>
              <w:spacing w:after="0" w:line="240" w:lineRule="auto"/>
              <w:rPr>
                <w:b/>
              </w:rPr>
            </w:pPr>
            <w:r>
              <w:rPr>
                <w:b/>
              </w:rPr>
              <w:t>Ajánlott irodalom:</w:t>
            </w:r>
          </w:p>
          <w:p w:rsidR="00760802" w:rsidRDefault="00760802" w:rsidP="00BC4929">
            <w:pPr>
              <w:pStyle w:val="Listaszerbekezds"/>
              <w:numPr>
                <w:ilvl w:val="0"/>
                <w:numId w:val="47"/>
              </w:numPr>
              <w:spacing w:after="0" w:line="240" w:lineRule="auto"/>
            </w:pPr>
            <w:r>
              <w:t xml:space="preserve">Bartos Tibor 2002 Magyar szótár. Egymást magyarázó szavak és fordulatok tára. 1 2. köt. Budapest: Corvina. </w:t>
            </w:r>
          </w:p>
          <w:p w:rsidR="00760802" w:rsidRDefault="00760802" w:rsidP="00BC4929">
            <w:pPr>
              <w:pStyle w:val="Listaszerbekezds"/>
              <w:numPr>
                <w:ilvl w:val="0"/>
                <w:numId w:val="47"/>
              </w:numPr>
              <w:spacing w:after="0" w:line="240" w:lineRule="auto"/>
            </w:pPr>
            <w:r>
              <w:t xml:space="preserve">Copi, Irving M. 1986 Informal Logic. London – New York: Macmillan. </w:t>
            </w:r>
          </w:p>
          <w:p w:rsidR="00760802" w:rsidRDefault="00760802" w:rsidP="00BC4929">
            <w:pPr>
              <w:pStyle w:val="Listaszerbekezds"/>
              <w:numPr>
                <w:ilvl w:val="0"/>
                <w:numId w:val="47"/>
              </w:numPr>
              <w:spacing w:after="0" w:line="240" w:lineRule="auto"/>
            </w:pPr>
            <w:r>
              <w:t xml:space="preserve">Esselborn-Krumbiegel, Helga 2008 Von der Idee zum Text. Eine Anleitung zum wissenschaftlichen Schreiben. 3., überarb. Aufl. Stuttgart: Uni-Taschenbücher. </w:t>
            </w:r>
          </w:p>
          <w:p w:rsidR="00760802" w:rsidRDefault="00760802" w:rsidP="00BC4929">
            <w:pPr>
              <w:pStyle w:val="Listaszerbekezds"/>
              <w:numPr>
                <w:ilvl w:val="0"/>
                <w:numId w:val="47"/>
              </w:numPr>
              <w:spacing w:after="0" w:line="240" w:lineRule="auto"/>
            </w:pPr>
            <w:r>
              <w:t xml:space="preserve">Hansen, Hans V. – Pinto, Robert C. (eds.) 2007 Reason Reclaimed. Essays in honor of J. Anthony Blair and Ralph H. Johnson. Newport News, VA: Vale Press. </w:t>
            </w:r>
          </w:p>
          <w:p w:rsidR="00760802" w:rsidRDefault="00760802" w:rsidP="00BC4929">
            <w:pPr>
              <w:pStyle w:val="Listaszerbekezds"/>
              <w:numPr>
                <w:ilvl w:val="0"/>
                <w:numId w:val="47"/>
              </w:numPr>
              <w:spacing w:after="0" w:line="240" w:lineRule="auto"/>
            </w:pPr>
            <w:r>
              <w:t xml:space="preserve">Keszler Borbála – Tóth Etelka – Siptár Péter 2015 A magyar helyesírás szabályai. 12. kiad. Budapest: Akadémiai Kiadó. </w:t>
            </w:r>
          </w:p>
          <w:p w:rsidR="00760802" w:rsidRDefault="00760802" w:rsidP="00BC4929">
            <w:pPr>
              <w:pStyle w:val="Listaszerbekezds"/>
              <w:numPr>
                <w:ilvl w:val="0"/>
                <w:numId w:val="47"/>
              </w:numPr>
              <w:spacing w:after="0" w:line="240" w:lineRule="auto"/>
            </w:pPr>
            <w:r>
              <w:t xml:space="preserve">Síklaki István (szerk.) 2008 Szóbeli befolyásolás I. Nyelv, gondolkodás, kultúra. Budapest: Typotex (Társadalmi kommunikáció). </w:t>
            </w:r>
          </w:p>
          <w:p w:rsidR="00760802" w:rsidRDefault="00760802" w:rsidP="00BC4929">
            <w:pPr>
              <w:pStyle w:val="Listaszerbekezds"/>
              <w:numPr>
                <w:ilvl w:val="0"/>
                <w:numId w:val="47"/>
              </w:numPr>
              <w:spacing w:after="0" w:line="240" w:lineRule="auto"/>
            </w:pPr>
            <w:r>
              <w:t xml:space="preserve">Síklaki István (szerk.) 2008 Szóbeli befolyásolás II. nyelv és szituáció. Budapest: Typotex </w:t>
            </w:r>
            <w:r>
              <w:lastRenderedPageBreak/>
              <w:t xml:space="preserve">(Társadalmi kommunikáció). </w:t>
            </w:r>
          </w:p>
          <w:p w:rsidR="00760802" w:rsidRDefault="00760802" w:rsidP="00BC4929">
            <w:pPr>
              <w:pStyle w:val="Listaszerbekezds"/>
              <w:numPr>
                <w:ilvl w:val="0"/>
                <w:numId w:val="47"/>
              </w:numPr>
              <w:spacing w:after="0" w:line="240" w:lineRule="auto"/>
            </w:pPr>
            <w:r>
              <w:t xml:space="preserve">Spicher, Anne 2011 Bien écrire, bien rédiger en 40 fiches. Paris: Ellipses (Bloc optimum). </w:t>
            </w:r>
          </w:p>
          <w:p w:rsidR="00760802" w:rsidRDefault="00760802" w:rsidP="00BC4929">
            <w:pPr>
              <w:pStyle w:val="Listaszerbekezds"/>
              <w:numPr>
                <w:ilvl w:val="0"/>
                <w:numId w:val="47"/>
              </w:numPr>
              <w:spacing w:after="0" w:line="240" w:lineRule="auto"/>
            </w:pPr>
            <w:r>
              <w:t>Spicher, Anne 2006 Savoir rédiger. Paris: Ellipses (Optimum).</w:t>
            </w:r>
          </w:p>
        </w:tc>
      </w:tr>
    </w:tbl>
    <w:p w:rsidR="00760802" w:rsidRDefault="00760802" w:rsidP="00F22EC3">
      <w:pPr>
        <w:spacing w:before="120"/>
        <w:jc w:val="center"/>
        <w:rPr>
          <w:b/>
          <w:sz w:val="24"/>
        </w:rPr>
      </w:pPr>
      <w:r>
        <w:lastRenderedPageBreak/>
        <w:br w:type="page"/>
      </w:r>
      <w:r>
        <w:rPr>
          <w:b/>
          <w:sz w:val="24"/>
        </w:rPr>
        <w:lastRenderedPageBreak/>
        <w:t>TANTÁRGYI TEMATIKA</w:t>
      </w:r>
    </w:p>
    <w:tbl>
      <w:tblPr>
        <w:tblW w:w="9670" w:type="dxa"/>
        <w:tblInd w:w="108" w:type="dxa"/>
        <w:tblCellMar>
          <w:left w:w="10" w:type="dxa"/>
          <w:right w:w="10" w:type="dxa"/>
        </w:tblCellMar>
        <w:tblLook w:val="0000" w:firstRow="0" w:lastRow="0" w:firstColumn="0" w:lastColumn="0" w:noHBand="0" w:noVBand="0"/>
      </w:tblPr>
      <w:tblGrid>
        <w:gridCol w:w="4835"/>
        <w:gridCol w:w="4835"/>
      </w:tblGrid>
      <w:tr w:rsidR="00760802" w:rsidTr="00BC4929">
        <w:tc>
          <w:tcPr>
            <w:tcW w:w="483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Tantárgy neve:</w:t>
            </w:r>
          </w:p>
          <w:p w:rsidR="00760802" w:rsidRDefault="00760802" w:rsidP="00BC4929">
            <w:pPr>
              <w:spacing w:after="0" w:line="240" w:lineRule="auto"/>
            </w:pPr>
            <w:r w:rsidRPr="00FE4372">
              <w:t>Tudományos kutatási gyakorlat 2.</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 Neptun kódja:</w:t>
            </w:r>
            <w:r>
              <w:t xml:space="preserve"> </w:t>
            </w:r>
          </w:p>
          <w:p w:rsidR="00760802" w:rsidRDefault="00760802" w:rsidP="00BC4929">
            <w:pPr>
              <w:spacing w:after="0" w:line="240" w:lineRule="auto"/>
            </w:pPr>
            <w:r w:rsidRPr="00FE4372">
              <w:t>BTSBN020NKUT2</w:t>
            </w:r>
          </w:p>
          <w:p w:rsidR="00760802" w:rsidRDefault="00760802" w:rsidP="00BC4929">
            <w:pPr>
              <w:spacing w:after="0" w:line="240" w:lineRule="auto"/>
            </w:pPr>
            <w:r>
              <w:rPr>
                <w:b/>
              </w:rPr>
              <w:t>Tárgyfelelős intézet:</w:t>
            </w:r>
            <w:r>
              <w:t xml:space="preserve"> </w:t>
            </w:r>
            <w:r w:rsidRPr="00FE4372">
              <w:t>Antropológiai és filozófiai tudományok intézete</w:t>
            </w:r>
            <w:r>
              <w:t xml:space="preserve"> </w:t>
            </w:r>
          </w:p>
        </w:tc>
      </w:tr>
      <w:tr w:rsidR="00760802" w:rsidTr="00BC4929">
        <w:tc>
          <w:tcPr>
            <w:tcW w:w="483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Tantárgyelem:</w:t>
            </w:r>
            <w:r>
              <w:t xml:space="preserve"> szabadon választható</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Tárgyfelelős:</w:t>
            </w:r>
            <w:r>
              <w:t xml:space="preserve"> </w:t>
            </w:r>
            <w:r w:rsidRPr="00FE4372">
              <w:t xml:space="preserve">Bognár László, </w:t>
            </w:r>
            <w:r w:rsidR="00BA561B">
              <w:t>dr.</w:t>
            </w:r>
            <w:r w:rsidRPr="00FE4372">
              <w:t>, egy. doc.</w:t>
            </w:r>
            <w:r>
              <w:t xml:space="preserve"> </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Közreműködő oktató(k):</w:t>
            </w:r>
            <w:r>
              <w:t xml:space="preserve"> </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 xml:space="preserve">Javasolt félév: </w:t>
            </w:r>
            <w:r>
              <w:t xml:space="preserve">2-3. / Ő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Előfeltétel:</w:t>
            </w:r>
            <w:r>
              <w:t xml:space="preserve"> </w:t>
            </w:r>
          </w:p>
          <w:p w:rsidR="00760802" w:rsidRDefault="00760802" w:rsidP="00BC4929">
            <w:pPr>
              <w:spacing w:after="0" w:line="240" w:lineRule="auto"/>
            </w:pPr>
            <w:r w:rsidRPr="00FE4372">
              <w:t xml:space="preserve">BTSBN020NKUT1 </w:t>
            </w:r>
          </w:p>
          <w:p w:rsidR="00760802" w:rsidRDefault="00760802" w:rsidP="00BC4929">
            <w:pPr>
              <w:spacing w:after="0" w:line="240" w:lineRule="auto"/>
            </w:pPr>
            <w:r>
              <w:t>(</w:t>
            </w:r>
            <w:r w:rsidRPr="00FE4372">
              <w:t>Tudományos kutatási gyakorlat 1.</w:t>
            </w:r>
            <w:r>
              <w:t xml:space="preserve">) </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Óraszám/hét:</w:t>
            </w:r>
            <w:r>
              <w:t xml:space="preserve"> 0-2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 xml:space="preserve">Számonkérés módja: </w:t>
            </w:r>
            <w:r>
              <w:t>gyakorlati jegy</w:t>
            </w:r>
          </w:p>
        </w:tc>
      </w:tr>
      <w:tr w:rsidR="00760802" w:rsidTr="00BC4929">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Kreditpont:</w:t>
            </w:r>
            <w:r>
              <w:t xml:space="preserve"> 3 </w:t>
            </w:r>
          </w:p>
        </w:tc>
        <w:tc>
          <w:tcPr>
            <w:tcW w:w="4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Munkarend:</w:t>
            </w:r>
            <w:r>
              <w:t xml:space="preserve"> nappali / levelező megjelölése</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Tantárgy feladata és célja:</w:t>
            </w:r>
          </w:p>
          <w:p w:rsidR="00760802" w:rsidRDefault="00760802" w:rsidP="00BC4929">
            <w:pPr>
              <w:spacing w:after="0" w:line="240" w:lineRule="auto"/>
            </w:pPr>
            <w:r>
              <w:t xml:space="preserve">Egy </w:t>
            </w:r>
            <w:r w:rsidRPr="007B2A28">
              <w:t>40.000-50.000 karakter + betűköz terjedelmű főszövegű</w:t>
            </w:r>
            <w:r>
              <w:t>,</w:t>
            </w:r>
            <w:r w:rsidRPr="007B2A28">
              <w:t xml:space="preserve"> tudományos igényű esszé elkészítése és </w:t>
            </w:r>
            <w:r>
              <w:t xml:space="preserve">annak </w:t>
            </w:r>
            <w:r w:rsidRPr="007B2A28">
              <w:t xml:space="preserve">képviselete tudományos diszkusszióban </w:t>
            </w:r>
          </w:p>
          <w:p w:rsidR="00760802" w:rsidRDefault="00760802" w:rsidP="00BC4929">
            <w:pPr>
              <w:spacing w:after="0" w:line="240" w:lineRule="auto"/>
            </w:pPr>
            <w:r>
              <w:t>Olyan szakemberek képzése, akik m</w:t>
            </w:r>
            <w:r w:rsidRPr="004772C4">
              <w:t>egszerzett ismereteik birtokában képesek az analitikus gondolkodásra</w:t>
            </w:r>
            <w:r>
              <w:t>. Jártasak az érvelés mesterségében, érvek konstruálásában és ellenőrzésében, írott szövegek és képi információk értelmezésében. S</w:t>
            </w:r>
            <w:r w:rsidRPr="004772C4">
              <w:t>zilárd elméleti, módszertani és műveltségi alapokat biztosít</w:t>
            </w:r>
            <w:r>
              <w:t>ani</w:t>
            </w:r>
            <w:r w:rsidRPr="004772C4">
              <w:t xml:space="preserve"> a mesterképzések és a kutatói pálya felé orientálódóknak.</w:t>
            </w:r>
            <w:r>
              <w:t xml:space="preserve"> </w:t>
            </w:r>
          </w:p>
          <w:p w:rsidR="00760802" w:rsidRDefault="00760802" w:rsidP="00BC4929">
            <w:pPr>
              <w:spacing w:after="0" w:line="240" w:lineRule="auto"/>
              <w:rPr>
                <w:b/>
              </w:rPr>
            </w:pPr>
            <w:r>
              <w:rPr>
                <w:b/>
              </w:rPr>
              <w:t>Fejlesztendő kompetenciák:</w:t>
            </w:r>
          </w:p>
          <w:p w:rsidR="00760802" w:rsidRDefault="00760802" w:rsidP="00BC4929">
            <w:pPr>
              <w:spacing w:after="0" w:line="240" w:lineRule="auto"/>
            </w:pPr>
            <w:r>
              <w:rPr>
                <w:b/>
                <w:i/>
              </w:rPr>
              <w:t>tudás:</w:t>
            </w:r>
            <w:r>
              <w:t xml:space="preserve"> </w:t>
            </w:r>
            <w:r w:rsidRPr="00DD091B">
              <w:t>Ismer bölcseleti, művészeti alapszövegeket, alapműveket és alapproblémákat.</w:t>
            </w:r>
            <w:r>
              <w:t xml:space="preserve"> J</w:t>
            </w:r>
            <w:r w:rsidRPr="00DD091B">
              <w:t>ártasságot szerez a problémák szakszerű kezelésének gyakorlataiban.</w:t>
            </w:r>
            <w:r>
              <w:t xml:space="preserve"> </w:t>
            </w:r>
          </w:p>
          <w:p w:rsidR="00760802" w:rsidRDefault="00760802" w:rsidP="00BC4929">
            <w:pPr>
              <w:spacing w:after="0" w:line="240" w:lineRule="auto"/>
            </w:pPr>
            <w:r>
              <w:rPr>
                <w:b/>
                <w:i/>
              </w:rPr>
              <w:t>képesség:</w:t>
            </w:r>
            <w:r>
              <w:t xml:space="preserve"> </w:t>
            </w:r>
            <w:r w:rsidRPr="00DD091B">
              <w:t>Képes arra, hogy kreatív módon írjon, és kritikai tevékenységet fejtsen ki a kultúra különböző területein.</w:t>
            </w:r>
            <w:r>
              <w:t xml:space="preserve"> </w:t>
            </w:r>
            <w:r w:rsidRPr="00DD091B">
              <w:t>Ez az alkalmasság kiterjed a nyomtatott és elektronikus sajtóban és egyéb kiadványokban megjelenő műbírálatok írására</w:t>
            </w:r>
            <w:r>
              <w:t xml:space="preserve">. Képes argumentumok azonosítására, átgondolására, valamint ezeknek élőszóban és írásban vázlatos vagy részletes bemutatására. Képes több műfajban az adott műfajnak vagy egyéb igényeknek megfelelő írásbeli és szóbeli prezentációra. Képes a nyilvános megszólalás, illetve megjelenítés alapvető szabályainak ismeretében hatékony kommunikációra. Képes a szövegfeldolgozás, a szövegelemzés és -értelmezés, valamint a kritikai elsajátítás technikáinak alkalmazására. Képes az informatikai ismeretek felhasználói szintű alkalmazására a szövegfeldolgozás, a szövegelemzés és -értelmezés, valamint a kritikai elsajátítás terén. </w:t>
            </w:r>
          </w:p>
          <w:p w:rsidR="00760802" w:rsidRDefault="00760802" w:rsidP="00BC4929">
            <w:pPr>
              <w:spacing w:after="0" w:line="240" w:lineRule="auto"/>
            </w:pPr>
            <w:r>
              <w:rPr>
                <w:b/>
                <w:i/>
              </w:rPr>
              <w:t>attitűd:</w:t>
            </w:r>
            <w:r>
              <w:t xml:space="preserve"> Nyitott a párbeszédre és az együttműködésre. Kritikai és kreatív gondolkodás és problémaérzékenység jellemzi. Képes figyelemmel meghallgatni mások álláspontját, és elfogulatlanul mérlegelni az előadott vélemények tartalmát. Képes argumentált módon kifejteni saját álláspontját. Nyitott más kultúrákra, a kulturális és vallási sokszínűségre. Közvetíti az elsajátított kulturális értékeket. Fejleszti nyelvtudását. Folytonosan fejleszti saját szellemi képességeit, képes arra, hogy külső segítség nélkül is módszeresen gyarapítsa tudását. Egy számára újszerű kérdéskörben is képes tájékozódni, információkat szerezni, látókörét bővíteni, véleményét ennek megfelelően körültekintően kialakítani és kifejezni. </w:t>
            </w:r>
            <w:r w:rsidRPr="00DD091B">
              <w:t>Elfogadja és a gyakorlatban is megvalósítja az egészségmegőrző szemléletet és életvitelt.</w:t>
            </w:r>
            <w:r>
              <w:t xml:space="preserve"> </w:t>
            </w:r>
          </w:p>
          <w:p w:rsidR="00760802" w:rsidRDefault="00760802" w:rsidP="00BC4929">
            <w:pPr>
              <w:spacing w:after="0" w:line="240" w:lineRule="auto"/>
            </w:pPr>
            <w:r>
              <w:rPr>
                <w:b/>
                <w:i/>
              </w:rPr>
              <w:t>autonómia és felelősség:</w:t>
            </w:r>
            <w:r>
              <w:t xml:space="preserve"> Fontosnak tartja a párbeszédet és az együttműködést a különböző felfogású társadalmi csoportok között. Véleményét körültekintően alakítja ki, tájékozódik és felelősséget vállal saját álláspontjáért. Véleményét argumentumokra alapozza. Véleményalkotásában képviseli az emberi méltóság szellemi követelményeit. Elkötelezett az emberi méltóság által megkövetelt, etikailag és szellemileg alapos érvelés mellett. Felelősséget vállal akár szóban, akár írásban megfogalmazott véleményéért tudományos téren. </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pPr>
            <w:r>
              <w:rPr>
                <w:b/>
              </w:rPr>
              <w:t>Tantárgy tematikus leírása:</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i/>
              </w:rPr>
            </w:pPr>
            <w:r>
              <w:rPr>
                <w:b/>
                <w:i/>
              </w:rPr>
              <w:t>Gyakorlat:</w:t>
            </w:r>
          </w:p>
          <w:p w:rsidR="00760802" w:rsidRDefault="00760802" w:rsidP="00BC4929">
            <w:pPr>
              <w:spacing w:after="0" w:line="240" w:lineRule="auto"/>
            </w:pPr>
            <w:r>
              <w:t xml:space="preserve">1. A tézisek, érvek, szemléltetések ellenőrzése. </w:t>
            </w:r>
          </w:p>
          <w:p w:rsidR="00760802" w:rsidRDefault="00760802" w:rsidP="00BC4929">
            <w:pPr>
              <w:spacing w:after="0" w:line="240" w:lineRule="auto"/>
            </w:pPr>
            <w:r>
              <w:t xml:space="preserve">2. A főszöveg szerkesztése, a tematikus egységek közti átvezetések kidolgozása. </w:t>
            </w:r>
          </w:p>
          <w:p w:rsidR="00760802" w:rsidRDefault="00760802" w:rsidP="00BC4929">
            <w:pPr>
              <w:spacing w:after="0" w:line="240" w:lineRule="auto"/>
            </w:pPr>
            <w:r>
              <w:t xml:space="preserve">3. A főszöveg – jegyzetek – mellékletek – függelék tartalmainak és arányainak meghatározása. </w:t>
            </w:r>
          </w:p>
          <w:p w:rsidR="00760802" w:rsidRDefault="00760802" w:rsidP="00BC4929">
            <w:pPr>
              <w:spacing w:after="0" w:line="240" w:lineRule="auto"/>
            </w:pPr>
            <w:r>
              <w:t xml:space="preserve">4. A bibliográfia és a hivatkozások szabatosságának ellenőrzése. </w:t>
            </w:r>
          </w:p>
          <w:p w:rsidR="00760802" w:rsidRDefault="00760802" w:rsidP="00BC4929">
            <w:pPr>
              <w:spacing w:after="0" w:line="240" w:lineRule="auto"/>
            </w:pPr>
            <w:r>
              <w:t xml:space="preserve">5. Eredetiség-vizsgálat, plágium-mentesség ellenőrzése. </w:t>
            </w:r>
          </w:p>
          <w:p w:rsidR="00760802" w:rsidRDefault="00760802" w:rsidP="00BC4929">
            <w:pPr>
              <w:spacing w:after="0" w:line="240" w:lineRule="auto"/>
            </w:pPr>
            <w:r>
              <w:t xml:space="preserve">6. A bevezetés frissítése, az absztrakt elkészítése. </w:t>
            </w:r>
          </w:p>
          <w:p w:rsidR="00760802" w:rsidRDefault="00760802" w:rsidP="00BC4929">
            <w:pPr>
              <w:spacing w:after="0" w:line="240" w:lineRule="auto"/>
            </w:pPr>
            <w:r>
              <w:t xml:space="preserve">7-8. </w:t>
            </w:r>
            <w:r w:rsidRPr="002560E3">
              <w:t>Diszkurzív órák</w:t>
            </w:r>
            <w:r>
              <w:t>:</w:t>
            </w:r>
            <w:r w:rsidRPr="002560E3">
              <w:t xml:space="preserve"> a hallgatók észrevételeikkel kölcsönösen hozzájárulnak egymás </w:t>
            </w:r>
            <w:r>
              <w:t>prezentációinak</w:t>
            </w:r>
            <w:r w:rsidRPr="002560E3">
              <w:t xml:space="preserve"> </w:t>
            </w:r>
            <w:r w:rsidRPr="002560E3">
              <w:lastRenderedPageBreak/>
              <w:t>sikeres továbbfejlesztéséhez</w:t>
            </w:r>
            <w:r>
              <w:t xml:space="preserve">. </w:t>
            </w:r>
          </w:p>
          <w:p w:rsidR="00760802" w:rsidRDefault="00760802" w:rsidP="00BC4929">
            <w:pPr>
              <w:spacing w:after="0" w:line="240" w:lineRule="auto"/>
            </w:pPr>
            <w:r>
              <w:t xml:space="preserve">9. Tézisek és érvek súlyozása prezentáció céljára. </w:t>
            </w:r>
          </w:p>
          <w:p w:rsidR="00760802" w:rsidRDefault="00760802" w:rsidP="00BC4929">
            <w:pPr>
              <w:spacing w:after="0" w:line="240" w:lineRule="auto"/>
            </w:pPr>
            <w:r>
              <w:t xml:space="preserve">10. A prezentáció eszközeinek, módszereinek megválasztása. </w:t>
            </w:r>
          </w:p>
          <w:p w:rsidR="00760802" w:rsidRDefault="00760802" w:rsidP="00BC4929">
            <w:pPr>
              <w:spacing w:after="0" w:line="240" w:lineRule="auto"/>
            </w:pPr>
            <w:r>
              <w:t xml:space="preserve">11-14. Prezentáció és tudományos igényű vita. </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lastRenderedPageBreak/>
              <w:t>Félévközi számonkérés módja és értékelése:</w:t>
            </w:r>
          </w:p>
          <w:p w:rsidR="00760802" w:rsidRDefault="00760802" w:rsidP="00BC4929">
            <w:pPr>
              <w:spacing w:after="0" w:line="240" w:lineRule="auto"/>
            </w:pPr>
            <w:r>
              <w:t xml:space="preserve">Az aláírás és jegyszerzés feltétele </w:t>
            </w:r>
            <w:r w:rsidRPr="00C27D56">
              <w:t>40.000-50.000 karakter + betűköz terjedelmű főszövegű</w:t>
            </w:r>
            <w:r>
              <w:t>,</w:t>
            </w:r>
            <w:r w:rsidRPr="00C27D56">
              <w:t xml:space="preserve"> tudományos igényű</w:t>
            </w:r>
            <w:r>
              <w:t xml:space="preserve">, határidőre elkészült, plágium mentes </w:t>
            </w:r>
            <w:r w:rsidRPr="00C27D56">
              <w:t xml:space="preserve">esszé </w:t>
            </w:r>
            <w:r>
              <w:t>és prezentációja.</w:t>
            </w:r>
          </w:p>
          <w:p w:rsidR="00760802" w:rsidRDefault="00760802" w:rsidP="00BC4929">
            <w:pPr>
              <w:spacing w:after="0" w:line="240" w:lineRule="auto"/>
              <w:rPr>
                <w:b/>
              </w:rPr>
            </w:pPr>
            <w:r>
              <w:rPr>
                <w:b/>
              </w:rPr>
              <w:t>Gyakorlati jegy / kollokvium teljesítésének módja, értékelése:</w:t>
            </w:r>
          </w:p>
          <w:p w:rsidR="00760802" w:rsidRDefault="00760802" w:rsidP="00BC4929">
            <w:pPr>
              <w:spacing w:after="0" w:line="240" w:lineRule="auto"/>
            </w:pPr>
            <w:r>
              <w:t xml:space="preserve">Aláírás megtagadva: ha nem készül el időben az esszé, ha az esszé plágiumot tartalmaz, illetve nem felel meg az eredetiség követelményeinek, és ha nincs a bibliográfia minden tételére hivatkozás az esszében. </w:t>
            </w:r>
          </w:p>
          <w:p w:rsidR="00760802" w:rsidRDefault="00760802" w:rsidP="00BC4929">
            <w:pPr>
              <w:spacing w:after="0" w:line="240" w:lineRule="auto"/>
            </w:pPr>
            <w:r>
              <w:t xml:space="preserve">jeles: ha az esszé és a prezentáció megfelel a követelményeknek, </w:t>
            </w:r>
          </w:p>
          <w:p w:rsidR="00760802" w:rsidRDefault="00760802" w:rsidP="00BC4929">
            <w:pPr>
              <w:spacing w:after="0" w:line="240" w:lineRule="auto"/>
            </w:pPr>
            <w:r>
              <w:t xml:space="preserve">jó: ha az esszé megfelel a követelményeknek, de a prezentáció nem felel meg, </w:t>
            </w:r>
          </w:p>
          <w:p w:rsidR="00760802" w:rsidRDefault="00760802" w:rsidP="00BC4929">
            <w:pPr>
              <w:spacing w:after="0" w:line="240" w:lineRule="auto"/>
            </w:pPr>
            <w:r>
              <w:t xml:space="preserve">közepes-elégtelen: ha az esszé és a prezentáció nem felel meg a követelményeknek. </w:t>
            </w:r>
          </w:p>
          <w:p w:rsidR="00760802" w:rsidRDefault="00760802" w:rsidP="00BC4929">
            <w:pPr>
              <w:spacing w:after="0" w:line="240" w:lineRule="auto"/>
            </w:pPr>
            <w:r w:rsidRPr="006970A9">
              <w:rPr>
                <w:u w:val="single"/>
              </w:rPr>
              <w:t>Követelmények az esszéhez</w:t>
            </w:r>
            <w:r>
              <w:t xml:space="preserve">: </w:t>
            </w:r>
          </w:p>
          <w:p w:rsidR="00760802" w:rsidRDefault="00760802" w:rsidP="00BC4929">
            <w:pPr>
              <w:spacing w:after="0" w:line="240" w:lineRule="auto"/>
            </w:pPr>
            <w:r>
              <w:t xml:space="preserve">Eredetiség nyilatkozat: az esszé nem tartalmaz plágiumot, nem került publikálásra, nincs folyamatban a publikálása, nem került szakdolgozatként vagy záródolgozatként korábban benyújtásra sehol. </w:t>
            </w:r>
          </w:p>
          <w:p w:rsidR="00760802" w:rsidRDefault="00760802" w:rsidP="00BC4929">
            <w:pPr>
              <w:spacing w:after="0" w:line="240" w:lineRule="auto"/>
            </w:pPr>
            <w:r>
              <w:t xml:space="preserve">Szerkezete áttekinthető. </w:t>
            </w:r>
          </w:p>
          <w:p w:rsidR="00760802" w:rsidRDefault="00760802" w:rsidP="00BC4929">
            <w:pPr>
              <w:spacing w:after="0" w:line="240" w:lineRule="auto"/>
            </w:pPr>
            <w:r>
              <w:t xml:space="preserve">Bibliográfiája szabatos leírásokat tartalmaz és minden (!) tételére találni hivatkozást az esszében. </w:t>
            </w:r>
          </w:p>
          <w:p w:rsidR="00760802" w:rsidRDefault="00760802" w:rsidP="00BC4929">
            <w:pPr>
              <w:spacing w:after="0" w:line="240" w:lineRule="auto"/>
            </w:pPr>
            <w:r w:rsidRPr="006970A9">
              <w:rPr>
                <w:u w:val="single"/>
              </w:rPr>
              <w:t>Követelmények a prezentációhoz</w:t>
            </w:r>
            <w:r>
              <w:t xml:space="preserve">: </w:t>
            </w:r>
          </w:p>
          <w:p w:rsidR="00760802" w:rsidRDefault="00760802" w:rsidP="00BC4929">
            <w:pPr>
              <w:spacing w:after="0" w:line="240" w:lineRule="auto"/>
            </w:pPr>
            <w:r>
              <w:t xml:space="preserve">Azok számára is érthetően foglalja össze az esszét, akiknek a téma nem szakterületük. </w:t>
            </w:r>
          </w:p>
          <w:p w:rsidR="00760802" w:rsidRDefault="00760802" w:rsidP="00BC4929">
            <w:pPr>
              <w:spacing w:after="0" w:line="240" w:lineRule="auto"/>
            </w:pPr>
            <w:r>
              <w:t xml:space="preserve">Lehetőleg töltse ki, de semmiképp ne haladja meg a 15 percet. </w:t>
            </w:r>
          </w:p>
          <w:p w:rsidR="00760802" w:rsidRDefault="00760802" w:rsidP="00BC4929">
            <w:pPr>
              <w:spacing w:after="0" w:line="240" w:lineRule="auto"/>
            </w:pPr>
            <w:r>
              <w:t xml:space="preserve">A témához illő szemléltető eszközöket, szemléltetési módszereket használjon (például érthető, tagolt, követhető beszéd, ppt vagy prezi, dokumentum vagy kép értelmező bemutatása). </w:t>
            </w:r>
          </w:p>
          <w:p w:rsidR="00760802" w:rsidRPr="00D230F3" w:rsidRDefault="00760802" w:rsidP="00BC4929">
            <w:pPr>
              <w:suppressAutoHyphens w:val="0"/>
              <w:spacing w:after="0"/>
              <w:jc w:val="left"/>
              <w:rPr>
                <w:sz w:val="24"/>
                <w:szCs w:val="24"/>
              </w:rPr>
            </w:pPr>
            <w:r>
              <w:t xml:space="preserve">Az előzetesen kézhez kapott írásbeli bírálatokra adott reflexió. </w:t>
            </w:r>
          </w:p>
        </w:tc>
      </w:tr>
      <w:tr w:rsidR="00760802" w:rsidTr="00BC4929">
        <w:tc>
          <w:tcPr>
            <w:tcW w:w="96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0802" w:rsidRDefault="00760802" w:rsidP="00BC4929">
            <w:pPr>
              <w:spacing w:after="0" w:line="240" w:lineRule="auto"/>
              <w:rPr>
                <w:b/>
              </w:rPr>
            </w:pPr>
            <w:r>
              <w:rPr>
                <w:b/>
              </w:rPr>
              <w:t>Kötelező irodalom:</w:t>
            </w:r>
          </w:p>
          <w:p w:rsidR="00760802" w:rsidRDefault="00760802" w:rsidP="00BC4929">
            <w:pPr>
              <w:pStyle w:val="Listaszerbekezds"/>
              <w:numPr>
                <w:ilvl w:val="0"/>
                <w:numId w:val="48"/>
              </w:numPr>
              <w:spacing w:after="0" w:line="240" w:lineRule="auto"/>
            </w:pPr>
            <w:r>
              <w:t xml:space="preserve">Ádám Péter 2005 Francia-magyar kulturális szótár. 2. kiad. Budapest: Corvina. </w:t>
            </w:r>
          </w:p>
          <w:p w:rsidR="00760802" w:rsidRDefault="00760802" w:rsidP="00BC4929">
            <w:pPr>
              <w:pStyle w:val="Listaszerbekezds"/>
              <w:numPr>
                <w:ilvl w:val="0"/>
                <w:numId w:val="48"/>
              </w:numPr>
              <w:spacing w:after="0" w:line="240" w:lineRule="auto"/>
            </w:pPr>
            <w:r>
              <w:t xml:space="preserve">Bart István 2002 Angol-magyar kulturális szótár. 2., bőv. kiad. Budapest: Corvina. </w:t>
            </w:r>
          </w:p>
          <w:p w:rsidR="00760802" w:rsidRDefault="00760802" w:rsidP="00BC4929">
            <w:pPr>
              <w:pStyle w:val="Listaszerbekezds"/>
              <w:numPr>
                <w:ilvl w:val="0"/>
                <w:numId w:val="48"/>
              </w:numPr>
              <w:spacing w:after="0" w:line="240" w:lineRule="auto"/>
            </w:pPr>
            <w:r>
              <w:t xml:space="preserve">Bart István 2017 Amerikai-magyar kulturális szótár. 2. átdolg. jav. bőv. kiad. Budapest: Corvina. </w:t>
            </w:r>
          </w:p>
          <w:p w:rsidR="00760802" w:rsidRDefault="00760802" w:rsidP="00BC4929">
            <w:pPr>
              <w:pStyle w:val="Listaszerbekezds"/>
              <w:numPr>
                <w:ilvl w:val="0"/>
                <w:numId w:val="48"/>
              </w:numPr>
              <w:spacing w:after="0" w:line="240" w:lineRule="auto"/>
            </w:pPr>
            <w:r>
              <w:t xml:space="preserve">Blair, J. Anthony 2012 Groundwork in the Theory of Argumentation. Selected Papers of J. Anthony Blair. Introd. Christopher W. Tindale. Dordrecht – Heidelberg – London – New York: Springer (Argumentation Library). </w:t>
            </w:r>
          </w:p>
          <w:p w:rsidR="00760802" w:rsidRDefault="00760802" w:rsidP="00BC4929">
            <w:pPr>
              <w:pStyle w:val="Listaszerbekezds"/>
              <w:numPr>
                <w:ilvl w:val="0"/>
                <w:numId w:val="48"/>
              </w:numPr>
              <w:spacing w:after="0" w:line="240" w:lineRule="auto"/>
            </w:pPr>
            <w:r>
              <w:t xml:space="preserve">Bognár László – Forrai Gábor [2006] Esszéírás és informális logika. URL: </w:t>
            </w:r>
            <w:hyperlink r:id="rId17" w:history="1">
              <w:r w:rsidRPr="003B7EA4">
                <w:rPr>
                  <w:rStyle w:val="Hiperhivatkozs"/>
                </w:rPr>
                <w:t>http://www.uni-miskolc.hu/~bolantro/informalis/</w:t>
              </w:r>
            </w:hyperlink>
            <w:r>
              <w:t xml:space="preserve"> </w:t>
            </w:r>
          </w:p>
          <w:p w:rsidR="00760802" w:rsidRDefault="00760802" w:rsidP="00BC4929">
            <w:pPr>
              <w:pStyle w:val="Listaszerbekezds"/>
              <w:numPr>
                <w:ilvl w:val="0"/>
                <w:numId w:val="48"/>
              </w:numPr>
              <w:spacing w:after="0" w:line="240" w:lineRule="auto"/>
            </w:pPr>
            <w:r>
              <w:t xml:space="preserve">Gy. Horváth László 2018 Japán kulturális szótár. 2. bőv. kiad. Budapest: Corvina. </w:t>
            </w:r>
          </w:p>
          <w:p w:rsidR="00760802" w:rsidRDefault="00760802" w:rsidP="00BC4929">
            <w:pPr>
              <w:pStyle w:val="Listaszerbekezds"/>
              <w:numPr>
                <w:ilvl w:val="0"/>
                <w:numId w:val="48"/>
              </w:numPr>
              <w:spacing w:after="0" w:line="240" w:lineRule="auto"/>
            </w:pPr>
            <w:r>
              <w:t xml:space="preserve">Györffy Miklós 2003 Német-magyar kulturális szótár. Budapest: Corvina. </w:t>
            </w:r>
          </w:p>
          <w:p w:rsidR="00760802" w:rsidRDefault="00760802" w:rsidP="00BC4929">
            <w:pPr>
              <w:pStyle w:val="Listaszerbekezds"/>
              <w:numPr>
                <w:ilvl w:val="0"/>
                <w:numId w:val="48"/>
              </w:numPr>
              <w:spacing w:after="0" w:line="240" w:lineRule="auto"/>
            </w:pPr>
            <w:r>
              <w:t xml:space="preserve">Gyurgyák János 2005 Szerzők és szerkesztők kézikönyve. 2., átdolg. kiad. Budapest: Osiris (Osiris kézikönyvek). </w:t>
            </w:r>
          </w:p>
          <w:p w:rsidR="00760802" w:rsidRDefault="00760802" w:rsidP="00BC4929">
            <w:pPr>
              <w:pStyle w:val="Listaszerbekezds"/>
              <w:numPr>
                <w:ilvl w:val="0"/>
                <w:numId w:val="48"/>
              </w:numPr>
              <w:spacing w:after="0" w:line="240" w:lineRule="auto"/>
            </w:pPr>
            <w:r>
              <w:t>Keszler Borbála – Tóth Etelka – Siptár Péter (szerk.) 2015 A magyar helyesírás szabályai. 12. kiad. Budapest: Akadémiai Kiadó.</w:t>
            </w:r>
          </w:p>
          <w:p w:rsidR="00760802" w:rsidRDefault="00760802" w:rsidP="00BC4929">
            <w:pPr>
              <w:pStyle w:val="Listaszerbekezds"/>
              <w:numPr>
                <w:ilvl w:val="0"/>
                <w:numId w:val="48"/>
              </w:numPr>
              <w:spacing w:after="0" w:line="240" w:lineRule="auto"/>
            </w:pPr>
            <w:r>
              <w:t xml:space="preserve">Margitay Tihamér 2007 Az érvelés mestersége. 2., jav. kiad. Budapest: Typotex. </w:t>
            </w:r>
          </w:p>
          <w:p w:rsidR="00760802" w:rsidRDefault="00760802" w:rsidP="00BC4929">
            <w:pPr>
              <w:pStyle w:val="Listaszerbekezds"/>
              <w:numPr>
                <w:ilvl w:val="0"/>
                <w:numId w:val="48"/>
              </w:numPr>
              <w:spacing w:after="0" w:line="240" w:lineRule="auto"/>
            </w:pPr>
            <w:r>
              <w:t xml:space="preserve">Soproni András 2008 Orosz kulturális szótár. Budapest: Corvina. </w:t>
            </w:r>
          </w:p>
          <w:p w:rsidR="00760802" w:rsidRDefault="00760802" w:rsidP="00BC4929">
            <w:pPr>
              <w:pStyle w:val="Listaszerbekezds"/>
              <w:numPr>
                <w:ilvl w:val="0"/>
                <w:numId w:val="48"/>
              </w:numPr>
              <w:spacing w:after="0" w:line="240" w:lineRule="auto"/>
            </w:pPr>
            <w:r>
              <w:t xml:space="preserve">Sztanó László 2008 Olasz-magyar kulturális szótár. Budapest. Corvina. </w:t>
            </w:r>
          </w:p>
          <w:p w:rsidR="00760802" w:rsidRDefault="00760802" w:rsidP="00BC4929">
            <w:pPr>
              <w:spacing w:after="0" w:line="240" w:lineRule="auto"/>
            </w:pPr>
          </w:p>
          <w:p w:rsidR="00760802" w:rsidRDefault="00760802" w:rsidP="00BC4929">
            <w:pPr>
              <w:spacing w:after="0" w:line="240" w:lineRule="auto"/>
            </w:pPr>
            <w:r>
              <w:t xml:space="preserve">Linkek a plágium ellenőrzéséhez (utoljára látogatva 2018. május 29.): </w:t>
            </w:r>
          </w:p>
          <w:p w:rsidR="00760802" w:rsidRDefault="00760802" w:rsidP="00BC4929">
            <w:pPr>
              <w:spacing w:after="0" w:line="240" w:lineRule="auto"/>
            </w:pPr>
          </w:p>
          <w:p w:rsidR="00760802" w:rsidRDefault="009B166F" w:rsidP="00BC4929">
            <w:pPr>
              <w:pStyle w:val="Listaszerbekezds"/>
              <w:numPr>
                <w:ilvl w:val="0"/>
                <w:numId w:val="49"/>
              </w:numPr>
              <w:spacing w:after="0" w:line="240" w:lineRule="auto"/>
            </w:pPr>
            <w:hyperlink r:id="rId18" w:history="1">
              <w:r w:rsidR="00760802" w:rsidRPr="003B7EA4">
                <w:rPr>
                  <w:rStyle w:val="Hiperhivatkozs"/>
                </w:rPr>
                <w:t>https://kopi.sztaki.hu/index.php?mainpage=law&amp;language=hun&amp;h=pl%25E1gium</w:t>
              </w:r>
            </w:hyperlink>
            <w:r w:rsidR="00760802">
              <w:t xml:space="preserve"> </w:t>
            </w:r>
          </w:p>
          <w:p w:rsidR="00760802" w:rsidRDefault="009B166F" w:rsidP="00BC4929">
            <w:pPr>
              <w:pStyle w:val="Listaszerbekezds"/>
              <w:numPr>
                <w:ilvl w:val="0"/>
                <w:numId w:val="49"/>
              </w:numPr>
              <w:spacing w:after="0" w:line="240" w:lineRule="auto"/>
            </w:pPr>
            <w:hyperlink r:id="rId19" w:history="1">
              <w:r w:rsidR="00760802" w:rsidRPr="003B7EA4">
                <w:rPr>
                  <w:rStyle w:val="Hiperhivatkozs"/>
                </w:rPr>
                <w:t>https://kopi.sztaki.hu/</w:t>
              </w:r>
            </w:hyperlink>
            <w:r w:rsidR="00760802">
              <w:t xml:space="preserve"> </w:t>
            </w:r>
          </w:p>
          <w:p w:rsidR="00760802" w:rsidRDefault="00760802" w:rsidP="00BC4929">
            <w:pPr>
              <w:spacing w:after="0" w:line="240" w:lineRule="auto"/>
              <w:rPr>
                <w:b/>
              </w:rPr>
            </w:pPr>
          </w:p>
          <w:p w:rsidR="00760802" w:rsidRDefault="00760802" w:rsidP="00BC4929">
            <w:pPr>
              <w:spacing w:after="0" w:line="240" w:lineRule="auto"/>
              <w:rPr>
                <w:b/>
              </w:rPr>
            </w:pPr>
            <w:r>
              <w:rPr>
                <w:b/>
              </w:rPr>
              <w:t>Ajánlott irodalom:</w:t>
            </w:r>
          </w:p>
          <w:p w:rsidR="00760802" w:rsidRDefault="00760802" w:rsidP="00BC4929">
            <w:pPr>
              <w:pStyle w:val="Listaszerbekezds"/>
              <w:numPr>
                <w:ilvl w:val="0"/>
                <w:numId w:val="50"/>
              </w:numPr>
              <w:spacing w:after="0" w:line="240" w:lineRule="auto"/>
            </w:pPr>
            <w:r>
              <w:t xml:space="preserve">Bakos Ferenc 2002 Idegen szavak és kifejezések szótára. 2. átdolg. kiad. Budapest: Akadémiai. </w:t>
            </w:r>
          </w:p>
          <w:p w:rsidR="00760802" w:rsidRDefault="00760802" w:rsidP="00BC4929">
            <w:pPr>
              <w:pStyle w:val="Listaszerbekezds"/>
              <w:numPr>
                <w:ilvl w:val="0"/>
                <w:numId w:val="50"/>
              </w:numPr>
              <w:spacing w:after="0" w:line="240" w:lineRule="auto"/>
            </w:pPr>
            <w:r>
              <w:t xml:space="preserve">Bartos Tibor 2002 Magyar szótár. Egymást magyarázó szavak és fordulatok tára. 1 2. köt. Budapest: Corvina. </w:t>
            </w:r>
          </w:p>
          <w:p w:rsidR="00760802" w:rsidRDefault="00760802" w:rsidP="00BC4929">
            <w:pPr>
              <w:pStyle w:val="Listaszerbekezds"/>
              <w:numPr>
                <w:ilvl w:val="0"/>
                <w:numId w:val="50"/>
              </w:numPr>
              <w:spacing w:after="0" w:line="240" w:lineRule="auto"/>
            </w:pPr>
            <w:r>
              <w:t xml:space="preserve">Gyurgyák János 2005 Rövidítésszótár. Budapest: Osiris. </w:t>
            </w:r>
          </w:p>
          <w:p w:rsidR="00760802" w:rsidRDefault="00760802" w:rsidP="00BC4929">
            <w:pPr>
              <w:pStyle w:val="Listaszerbekezds"/>
              <w:numPr>
                <w:ilvl w:val="0"/>
                <w:numId w:val="50"/>
              </w:numPr>
              <w:spacing w:after="0" w:line="240" w:lineRule="auto"/>
            </w:pPr>
            <w:r>
              <w:t xml:space="preserve">Síklaki István (szerk.) 2008 Szóbeli befolyásolás I. Nyelv, gondolkodás, kultúra. Budapest: Typotex (Társadalmi kommunikáció). </w:t>
            </w:r>
          </w:p>
          <w:p w:rsidR="00760802" w:rsidRDefault="00760802" w:rsidP="00BC4929">
            <w:pPr>
              <w:pStyle w:val="Listaszerbekezds"/>
              <w:numPr>
                <w:ilvl w:val="0"/>
                <w:numId w:val="50"/>
              </w:numPr>
              <w:spacing w:after="0" w:line="240" w:lineRule="auto"/>
            </w:pPr>
            <w:r>
              <w:t xml:space="preserve">Síklaki István (szerk.) 2008 Szóbeli befolyásolás II. Nyelv és szituáció. Budapest: Typotex </w:t>
            </w:r>
            <w:r>
              <w:lastRenderedPageBreak/>
              <w:t xml:space="preserve">(Társadalmi kommunikáció). </w:t>
            </w:r>
          </w:p>
          <w:p w:rsidR="00760802" w:rsidRDefault="00760802" w:rsidP="00BC4929">
            <w:pPr>
              <w:pStyle w:val="Listaszerbekezds"/>
              <w:numPr>
                <w:ilvl w:val="0"/>
                <w:numId w:val="50"/>
              </w:numPr>
              <w:spacing w:after="0" w:line="240" w:lineRule="auto"/>
            </w:pPr>
            <w:r>
              <w:t>Hansen, Hans V. – Pinto, Robert C. (eds.) 2007 Reason Reclaimed. Essays in honor of J. Anthony Blair and Ralph H. Johnson. Newport News, VA: Vale Press.</w:t>
            </w:r>
          </w:p>
        </w:tc>
      </w:tr>
    </w:tbl>
    <w:p w:rsidR="00760802" w:rsidRDefault="00760802" w:rsidP="00F22EC3"/>
    <w:sectPr w:rsidR="00760802" w:rsidSect="00105494">
      <w:headerReference w:type="default" r:id="rId20"/>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66F" w:rsidRDefault="009B166F">
      <w:pPr>
        <w:spacing w:after="0" w:line="240" w:lineRule="auto"/>
      </w:pPr>
      <w:r>
        <w:separator/>
      </w:r>
    </w:p>
  </w:endnote>
  <w:endnote w:type="continuationSeparator" w:id="0">
    <w:p w:rsidR="009B166F" w:rsidRDefault="009B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66F" w:rsidRDefault="009B166F">
      <w:pPr>
        <w:spacing w:after="0" w:line="240" w:lineRule="auto"/>
      </w:pPr>
      <w:r>
        <w:rPr>
          <w:color w:val="000000"/>
        </w:rPr>
        <w:separator/>
      </w:r>
    </w:p>
  </w:footnote>
  <w:footnote w:type="continuationSeparator" w:id="0">
    <w:p w:rsidR="009B166F" w:rsidRDefault="009B1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802" w:rsidRDefault="00760802">
    <w:pPr>
      <w:pStyle w:val="lfej"/>
      <w:pBdr>
        <w:bottom w:val="double" w:sz="12" w:space="1" w:color="000000"/>
      </w:pBdr>
      <w:jc w:val="center"/>
      <w:rPr>
        <w:rFonts w:cs="Calibri"/>
        <w:smallCaps/>
        <w:szCs w:val="24"/>
      </w:rPr>
    </w:pPr>
    <w:r>
      <w:rPr>
        <w:rFonts w:cs="Calibri"/>
        <w:smallCaps/>
        <w:szCs w:val="24"/>
      </w:rPr>
      <w:t>Miskolci Egyetem bölcsészettudományi kar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8F2"/>
    <w:multiLevelType w:val="hybridMultilevel"/>
    <w:tmpl w:val="A140B4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3FB6EA9"/>
    <w:multiLevelType w:val="hybridMultilevel"/>
    <w:tmpl w:val="1598E1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4F850FA"/>
    <w:multiLevelType w:val="hybridMultilevel"/>
    <w:tmpl w:val="BFB871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88220BC"/>
    <w:multiLevelType w:val="hybridMultilevel"/>
    <w:tmpl w:val="1A2C4C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89D2F8C"/>
    <w:multiLevelType w:val="hybridMultilevel"/>
    <w:tmpl w:val="1B1427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A7B42E0"/>
    <w:multiLevelType w:val="hybridMultilevel"/>
    <w:tmpl w:val="947CEB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B9B57F6"/>
    <w:multiLevelType w:val="multilevel"/>
    <w:tmpl w:val="9D567526"/>
    <w:styleLink w:val="WWOutlineListStyle"/>
    <w:lvl w:ilvl="0">
      <w:start w:val="1"/>
      <w:numFmt w:val="none"/>
      <w:lvlText w:val=""/>
      <w:lvlJc w:val="left"/>
      <w:rPr>
        <w:rFonts w:cs="Times New Roman"/>
      </w:rPr>
    </w:lvl>
    <w:lvl w:ilvl="1">
      <w:start w:val="1"/>
      <w:numFmt w:val="decimal"/>
      <w:pStyle w:val="Cmsor2"/>
      <w:lvlText w:val="%1.%2"/>
      <w:lvlJc w:val="left"/>
      <w:pPr>
        <w:ind w:left="576" w:hanging="576"/>
      </w:pPr>
      <w:rPr>
        <w:rFonts w:cs="Times New Roman"/>
      </w:rPr>
    </w:lvl>
    <w:lvl w:ilvl="2">
      <w:start w:val="1"/>
      <w:numFmt w:val="none"/>
      <w:lvlText w:val="%3"/>
      <w:lvlJc w:val="left"/>
      <w:rPr>
        <w:rFonts w:cs="Times New Roman"/>
      </w:rPr>
    </w:lvl>
    <w:lvl w:ilvl="3">
      <w:start w:val="1"/>
      <w:numFmt w:val="none"/>
      <w:lvlText w:val=""/>
      <w:lvlJc w:val="left"/>
      <w:rPr>
        <w:rFonts w:cs="Times New Roman"/>
      </w:rPr>
    </w:lvl>
    <w:lvl w:ilvl="4">
      <w:start w:val="1"/>
      <w:numFmt w:val="none"/>
      <w:lvlText w:val=""/>
      <w:lvlJc w:val="left"/>
      <w:rPr>
        <w:rFonts w:cs="Times New Roman"/>
      </w:rPr>
    </w:lvl>
    <w:lvl w:ilvl="5">
      <w:start w:val="1"/>
      <w:numFmt w:val="none"/>
      <w:lvlText w:val=""/>
      <w:lvlJc w:val="left"/>
      <w:rPr>
        <w:rFonts w:cs="Times New Roman"/>
      </w:rPr>
    </w:lvl>
    <w:lvl w:ilvl="6">
      <w:start w:val="1"/>
      <w:numFmt w:val="none"/>
      <w:lvlText w:val=""/>
      <w:lvlJc w:val="left"/>
      <w:rPr>
        <w:rFonts w:cs="Times New Roman"/>
      </w:rPr>
    </w:lvl>
    <w:lvl w:ilvl="7">
      <w:start w:val="1"/>
      <w:numFmt w:val="none"/>
      <w:lvlText w:val=""/>
      <w:lvlJc w:val="left"/>
      <w:rPr>
        <w:rFonts w:cs="Times New Roman"/>
      </w:rPr>
    </w:lvl>
    <w:lvl w:ilvl="8">
      <w:start w:val="1"/>
      <w:numFmt w:val="none"/>
      <w:lvlText w:val=""/>
      <w:lvlJc w:val="left"/>
      <w:rPr>
        <w:rFonts w:cs="Times New Roman"/>
      </w:rPr>
    </w:lvl>
  </w:abstractNum>
  <w:abstractNum w:abstractNumId="7">
    <w:nsid w:val="124214E7"/>
    <w:multiLevelType w:val="hybridMultilevel"/>
    <w:tmpl w:val="0AAEFB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2BC5A8A"/>
    <w:multiLevelType w:val="hybridMultilevel"/>
    <w:tmpl w:val="3F54C8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4A07A72"/>
    <w:multiLevelType w:val="hybridMultilevel"/>
    <w:tmpl w:val="76FE70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6183CD4"/>
    <w:multiLevelType w:val="hybridMultilevel"/>
    <w:tmpl w:val="C7161F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C87241D"/>
    <w:multiLevelType w:val="hybridMultilevel"/>
    <w:tmpl w:val="6D50F6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CC90B62"/>
    <w:multiLevelType w:val="hybridMultilevel"/>
    <w:tmpl w:val="A4D646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1F5D610A"/>
    <w:multiLevelType w:val="hybridMultilevel"/>
    <w:tmpl w:val="F88227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20187695"/>
    <w:multiLevelType w:val="hybridMultilevel"/>
    <w:tmpl w:val="0D4C88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23F2374E"/>
    <w:multiLevelType w:val="hybridMultilevel"/>
    <w:tmpl w:val="E5488D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43C48C4"/>
    <w:multiLevelType w:val="hybridMultilevel"/>
    <w:tmpl w:val="B88201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276E507E"/>
    <w:multiLevelType w:val="hybridMultilevel"/>
    <w:tmpl w:val="4E0A3F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29AE311D"/>
    <w:multiLevelType w:val="hybridMultilevel"/>
    <w:tmpl w:val="C226BF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2C6B383F"/>
    <w:multiLevelType w:val="hybridMultilevel"/>
    <w:tmpl w:val="F1F4D1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2FFD45E6"/>
    <w:multiLevelType w:val="hybridMultilevel"/>
    <w:tmpl w:val="7F9604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04D2E3D"/>
    <w:multiLevelType w:val="hybridMultilevel"/>
    <w:tmpl w:val="C35417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34CA7A37"/>
    <w:multiLevelType w:val="hybridMultilevel"/>
    <w:tmpl w:val="E55A4E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35C92887"/>
    <w:multiLevelType w:val="hybridMultilevel"/>
    <w:tmpl w:val="D7C403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38EF5510"/>
    <w:multiLevelType w:val="hybridMultilevel"/>
    <w:tmpl w:val="375A04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3C862AAB"/>
    <w:multiLevelType w:val="hybridMultilevel"/>
    <w:tmpl w:val="4B1C06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3D9D5FB5"/>
    <w:multiLevelType w:val="hybridMultilevel"/>
    <w:tmpl w:val="7AD237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46DA5FFA"/>
    <w:multiLevelType w:val="hybridMultilevel"/>
    <w:tmpl w:val="733649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4B61004E"/>
    <w:multiLevelType w:val="hybridMultilevel"/>
    <w:tmpl w:val="B30669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3E54747"/>
    <w:multiLevelType w:val="hybridMultilevel"/>
    <w:tmpl w:val="7F6A98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4213F84"/>
    <w:multiLevelType w:val="hybridMultilevel"/>
    <w:tmpl w:val="EDDCA8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B4524BB"/>
    <w:multiLevelType w:val="hybridMultilevel"/>
    <w:tmpl w:val="964C6B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5D79238D"/>
    <w:multiLevelType w:val="hybridMultilevel"/>
    <w:tmpl w:val="FF3E9E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5D7D5B0F"/>
    <w:multiLevelType w:val="hybridMultilevel"/>
    <w:tmpl w:val="17FC9B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E4E11AA"/>
    <w:multiLevelType w:val="hybridMultilevel"/>
    <w:tmpl w:val="D14A7A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5EEC4475"/>
    <w:multiLevelType w:val="hybridMultilevel"/>
    <w:tmpl w:val="E56CED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601B34A3"/>
    <w:multiLevelType w:val="hybridMultilevel"/>
    <w:tmpl w:val="33209C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60753946"/>
    <w:multiLevelType w:val="hybridMultilevel"/>
    <w:tmpl w:val="93C465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621768CF"/>
    <w:multiLevelType w:val="hybridMultilevel"/>
    <w:tmpl w:val="567EB6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nsid w:val="62941A14"/>
    <w:multiLevelType w:val="hybridMultilevel"/>
    <w:tmpl w:val="696A95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6557772A"/>
    <w:multiLevelType w:val="hybridMultilevel"/>
    <w:tmpl w:val="C958E7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67340E56"/>
    <w:multiLevelType w:val="hybridMultilevel"/>
    <w:tmpl w:val="683EA5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67840AA3"/>
    <w:multiLevelType w:val="hybridMultilevel"/>
    <w:tmpl w:val="62281D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6C4F5204"/>
    <w:multiLevelType w:val="hybridMultilevel"/>
    <w:tmpl w:val="59BAAE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73F8502D"/>
    <w:multiLevelType w:val="hybridMultilevel"/>
    <w:tmpl w:val="0C5A2C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743570DA"/>
    <w:multiLevelType w:val="hybridMultilevel"/>
    <w:tmpl w:val="46C0BF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758D6AFB"/>
    <w:multiLevelType w:val="hybridMultilevel"/>
    <w:tmpl w:val="EA0668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790B5DA5"/>
    <w:multiLevelType w:val="hybridMultilevel"/>
    <w:tmpl w:val="8CE849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79B15F82"/>
    <w:multiLevelType w:val="hybridMultilevel"/>
    <w:tmpl w:val="3CDE8E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7F6D4694"/>
    <w:multiLevelType w:val="hybridMultilevel"/>
    <w:tmpl w:val="DF16CA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33"/>
  </w:num>
  <w:num w:numId="4">
    <w:abstractNumId w:val="39"/>
  </w:num>
  <w:num w:numId="5">
    <w:abstractNumId w:val="24"/>
  </w:num>
  <w:num w:numId="6">
    <w:abstractNumId w:val="3"/>
  </w:num>
  <w:num w:numId="7">
    <w:abstractNumId w:val="42"/>
  </w:num>
  <w:num w:numId="8">
    <w:abstractNumId w:val="30"/>
  </w:num>
  <w:num w:numId="9">
    <w:abstractNumId w:val="28"/>
  </w:num>
  <w:num w:numId="10">
    <w:abstractNumId w:val="45"/>
  </w:num>
  <w:num w:numId="11">
    <w:abstractNumId w:val="40"/>
  </w:num>
  <w:num w:numId="12">
    <w:abstractNumId w:val="2"/>
  </w:num>
  <w:num w:numId="13">
    <w:abstractNumId w:val="13"/>
  </w:num>
  <w:num w:numId="14">
    <w:abstractNumId w:val="20"/>
  </w:num>
  <w:num w:numId="15">
    <w:abstractNumId w:val="11"/>
  </w:num>
  <w:num w:numId="16">
    <w:abstractNumId w:val="10"/>
  </w:num>
  <w:num w:numId="17">
    <w:abstractNumId w:val="31"/>
  </w:num>
  <w:num w:numId="18">
    <w:abstractNumId w:val="38"/>
  </w:num>
  <w:num w:numId="19">
    <w:abstractNumId w:val="19"/>
  </w:num>
  <w:num w:numId="20">
    <w:abstractNumId w:val="48"/>
  </w:num>
  <w:num w:numId="21">
    <w:abstractNumId w:val="22"/>
  </w:num>
  <w:num w:numId="22">
    <w:abstractNumId w:val="8"/>
  </w:num>
  <w:num w:numId="23">
    <w:abstractNumId w:val="36"/>
  </w:num>
  <w:num w:numId="24">
    <w:abstractNumId w:val="16"/>
  </w:num>
  <w:num w:numId="25">
    <w:abstractNumId w:val="34"/>
  </w:num>
  <w:num w:numId="26">
    <w:abstractNumId w:val="0"/>
  </w:num>
  <w:num w:numId="27">
    <w:abstractNumId w:val="44"/>
  </w:num>
  <w:num w:numId="28">
    <w:abstractNumId w:val="14"/>
  </w:num>
  <w:num w:numId="29">
    <w:abstractNumId w:val="17"/>
  </w:num>
  <w:num w:numId="30">
    <w:abstractNumId w:val="49"/>
  </w:num>
  <w:num w:numId="31">
    <w:abstractNumId w:val="35"/>
  </w:num>
  <w:num w:numId="32">
    <w:abstractNumId w:val="18"/>
  </w:num>
  <w:num w:numId="33">
    <w:abstractNumId w:val="5"/>
  </w:num>
  <w:num w:numId="34">
    <w:abstractNumId w:val="26"/>
  </w:num>
  <w:num w:numId="35">
    <w:abstractNumId w:val="4"/>
  </w:num>
  <w:num w:numId="36">
    <w:abstractNumId w:val="21"/>
  </w:num>
  <w:num w:numId="37">
    <w:abstractNumId w:val="15"/>
  </w:num>
  <w:num w:numId="38">
    <w:abstractNumId w:val="41"/>
  </w:num>
  <w:num w:numId="39">
    <w:abstractNumId w:val="27"/>
  </w:num>
  <w:num w:numId="40">
    <w:abstractNumId w:val="37"/>
  </w:num>
  <w:num w:numId="41">
    <w:abstractNumId w:val="23"/>
  </w:num>
  <w:num w:numId="42">
    <w:abstractNumId w:val="47"/>
  </w:num>
  <w:num w:numId="43">
    <w:abstractNumId w:val="12"/>
  </w:num>
  <w:num w:numId="44">
    <w:abstractNumId w:val="25"/>
  </w:num>
  <w:num w:numId="45">
    <w:abstractNumId w:val="1"/>
  </w:num>
  <w:num w:numId="46">
    <w:abstractNumId w:val="43"/>
  </w:num>
  <w:num w:numId="47">
    <w:abstractNumId w:val="7"/>
  </w:num>
  <w:num w:numId="48">
    <w:abstractNumId w:val="46"/>
  </w:num>
  <w:num w:numId="49">
    <w:abstractNumId w:val="9"/>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5D"/>
    <w:rsid w:val="00047B38"/>
    <w:rsid w:val="00054939"/>
    <w:rsid w:val="00056274"/>
    <w:rsid w:val="00062A6C"/>
    <w:rsid w:val="00072EDB"/>
    <w:rsid w:val="00094A3A"/>
    <w:rsid w:val="000B268E"/>
    <w:rsid w:val="000F061E"/>
    <w:rsid w:val="0010535D"/>
    <w:rsid w:val="00105494"/>
    <w:rsid w:val="00156B4E"/>
    <w:rsid w:val="001715AE"/>
    <w:rsid w:val="00190CC2"/>
    <w:rsid w:val="001C4038"/>
    <w:rsid w:val="001E35DD"/>
    <w:rsid w:val="00216E43"/>
    <w:rsid w:val="002560E3"/>
    <w:rsid w:val="00267B8B"/>
    <w:rsid w:val="00292FF5"/>
    <w:rsid w:val="002E47FE"/>
    <w:rsid w:val="00304983"/>
    <w:rsid w:val="003143B6"/>
    <w:rsid w:val="003B74CD"/>
    <w:rsid w:val="003B7EA4"/>
    <w:rsid w:val="00435571"/>
    <w:rsid w:val="00441F70"/>
    <w:rsid w:val="00476B3A"/>
    <w:rsid w:val="004772C4"/>
    <w:rsid w:val="004A6D42"/>
    <w:rsid w:val="00536A61"/>
    <w:rsid w:val="005375C5"/>
    <w:rsid w:val="00541FBF"/>
    <w:rsid w:val="00543678"/>
    <w:rsid w:val="005B0516"/>
    <w:rsid w:val="00621FED"/>
    <w:rsid w:val="006970A9"/>
    <w:rsid w:val="006D1E2E"/>
    <w:rsid w:val="006F0281"/>
    <w:rsid w:val="006F0C38"/>
    <w:rsid w:val="00703FD0"/>
    <w:rsid w:val="0074737A"/>
    <w:rsid w:val="0075788F"/>
    <w:rsid w:val="00760802"/>
    <w:rsid w:val="0076712C"/>
    <w:rsid w:val="0077591B"/>
    <w:rsid w:val="007B2A28"/>
    <w:rsid w:val="007D32F7"/>
    <w:rsid w:val="007D7821"/>
    <w:rsid w:val="008223D3"/>
    <w:rsid w:val="00857845"/>
    <w:rsid w:val="008856E9"/>
    <w:rsid w:val="008A2886"/>
    <w:rsid w:val="008B74D8"/>
    <w:rsid w:val="00927765"/>
    <w:rsid w:val="00971A43"/>
    <w:rsid w:val="00973466"/>
    <w:rsid w:val="00994846"/>
    <w:rsid w:val="009B166F"/>
    <w:rsid w:val="00A133F5"/>
    <w:rsid w:val="00A1551A"/>
    <w:rsid w:val="00A260DF"/>
    <w:rsid w:val="00A603EC"/>
    <w:rsid w:val="00AA107D"/>
    <w:rsid w:val="00AA1BDC"/>
    <w:rsid w:val="00AB5BFE"/>
    <w:rsid w:val="00AF033D"/>
    <w:rsid w:val="00AF0A5A"/>
    <w:rsid w:val="00B37181"/>
    <w:rsid w:val="00B44717"/>
    <w:rsid w:val="00B47C54"/>
    <w:rsid w:val="00BA561B"/>
    <w:rsid w:val="00BC4929"/>
    <w:rsid w:val="00C21A48"/>
    <w:rsid w:val="00C252C3"/>
    <w:rsid w:val="00C27D56"/>
    <w:rsid w:val="00D003BC"/>
    <w:rsid w:val="00D22798"/>
    <w:rsid w:val="00D230F3"/>
    <w:rsid w:val="00D27625"/>
    <w:rsid w:val="00D518AC"/>
    <w:rsid w:val="00D821DB"/>
    <w:rsid w:val="00D91E8E"/>
    <w:rsid w:val="00DB2392"/>
    <w:rsid w:val="00DC37BD"/>
    <w:rsid w:val="00DD091B"/>
    <w:rsid w:val="00E70B1B"/>
    <w:rsid w:val="00E76247"/>
    <w:rsid w:val="00EC10E5"/>
    <w:rsid w:val="00F1276D"/>
    <w:rsid w:val="00F22EC3"/>
    <w:rsid w:val="00F4153D"/>
    <w:rsid w:val="00F62032"/>
    <w:rsid w:val="00F7644B"/>
    <w:rsid w:val="00F97800"/>
    <w:rsid w:val="00FB7605"/>
    <w:rsid w:val="00FC5DAA"/>
    <w:rsid w:val="00FD6CF5"/>
    <w:rsid w:val="00FE43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05494"/>
    <w:pPr>
      <w:suppressAutoHyphens/>
      <w:autoSpaceDN w:val="0"/>
      <w:spacing w:after="120" w:line="276" w:lineRule="auto"/>
      <w:jc w:val="both"/>
      <w:textAlignment w:val="baseline"/>
    </w:pPr>
    <w:rPr>
      <w:rFonts w:ascii="Times New Roman" w:hAnsi="Times New Roman"/>
      <w:lang w:eastAsia="en-US"/>
    </w:rPr>
  </w:style>
  <w:style w:type="paragraph" w:styleId="Cmsor2">
    <w:name w:val="heading 2"/>
    <w:basedOn w:val="Norml"/>
    <w:next w:val="Norml"/>
    <w:link w:val="Cmsor2Char1"/>
    <w:autoRedefine/>
    <w:uiPriority w:val="99"/>
    <w:qFormat/>
    <w:rsid w:val="00105494"/>
    <w:pPr>
      <w:keepNext/>
      <w:numPr>
        <w:ilvl w:val="1"/>
        <w:numId w:val="1"/>
      </w:numPr>
      <w:spacing w:before="360" w:after="240"/>
      <w:outlineLvl w:val="1"/>
    </w:pPr>
    <w:rPr>
      <w:rFonts w:eastAsia="Times New Roman"/>
      <w:b/>
      <w:bCs/>
      <w:iCs/>
      <w:sz w:val="24"/>
      <w:szCs w:val="28"/>
    </w:rPr>
  </w:style>
  <w:style w:type="paragraph" w:styleId="Cmsor3">
    <w:name w:val="heading 3"/>
    <w:basedOn w:val="Norml"/>
    <w:next w:val="Norml"/>
    <w:link w:val="Cmsor3Char1"/>
    <w:autoRedefine/>
    <w:uiPriority w:val="99"/>
    <w:qFormat/>
    <w:rsid w:val="00105494"/>
    <w:pPr>
      <w:keepNext/>
      <w:keepLines/>
      <w:spacing w:before="240"/>
      <w:ind w:left="720" w:hanging="720"/>
      <w:outlineLvl w:val="2"/>
    </w:pPr>
    <w:rPr>
      <w:rFonts w:eastAsia="Times New Roman"/>
      <w:b/>
      <w:bCs/>
      <w:color w:val="1D3C5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1">
    <w:name w:val="Címsor 2 Char1"/>
    <w:basedOn w:val="Bekezdsalapbettpusa"/>
    <w:link w:val="Cmsor2"/>
    <w:uiPriority w:val="99"/>
    <w:semiHidden/>
    <w:locked/>
    <w:rPr>
      <w:rFonts w:ascii="Cambria" w:hAnsi="Cambria" w:cs="Times New Roman"/>
      <w:b/>
      <w:bCs/>
      <w:i/>
      <w:iCs/>
      <w:sz w:val="28"/>
      <w:szCs w:val="28"/>
      <w:lang w:eastAsia="en-US"/>
    </w:rPr>
  </w:style>
  <w:style w:type="character" w:customStyle="1" w:styleId="Cmsor3Char1">
    <w:name w:val="Címsor 3 Char1"/>
    <w:basedOn w:val="Bekezdsalapbettpusa"/>
    <w:link w:val="Cmsor3"/>
    <w:uiPriority w:val="99"/>
    <w:semiHidden/>
    <w:locked/>
    <w:rPr>
      <w:rFonts w:ascii="Cambria" w:hAnsi="Cambria" w:cs="Times New Roman"/>
      <w:b/>
      <w:bCs/>
      <w:sz w:val="26"/>
      <w:szCs w:val="26"/>
      <w:lang w:eastAsia="en-US"/>
    </w:rPr>
  </w:style>
  <w:style w:type="character" w:customStyle="1" w:styleId="Cmsor2Char">
    <w:name w:val="Címsor 2 Char"/>
    <w:basedOn w:val="Bekezdsalapbettpusa"/>
    <w:uiPriority w:val="99"/>
    <w:rsid w:val="00105494"/>
    <w:rPr>
      <w:rFonts w:ascii="Times New Roman" w:hAnsi="Times New Roman" w:cs="Times New Roman"/>
      <w:b/>
      <w:bCs/>
      <w:iCs/>
      <w:sz w:val="28"/>
      <w:szCs w:val="28"/>
    </w:rPr>
  </w:style>
  <w:style w:type="character" w:customStyle="1" w:styleId="Cmsor3Char">
    <w:name w:val="Címsor 3 Char"/>
    <w:basedOn w:val="Bekezdsalapbettpusa"/>
    <w:uiPriority w:val="99"/>
    <w:rsid w:val="00105494"/>
    <w:rPr>
      <w:rFonts w:ascii="Times New Roman" w:hAnsi="Times New Roman" w:cs="Times New Roman"/>
      <w:b/>
      <w:bCs/>
      <w:color w:val="1D3C57"/>
    </w:rPr>
  </w:style>
  <w:style w:type="paragraph" w:styleId="lfej">
    <w:name w:val="header"/>
    <w:basedOn w:val="Norml"/>
    <w:link w:val="lfejChar1"/>
    <w:uiPriority w:val="99"/>
    <w:rsid w:val="00105494"/>
    <w:pPr>
      <w:tabs>
        <w:tab w:val="center" w:pos="4536"/>
        <w:tab w:val="right" w:pos="9072"/>
      </w:tabs>
      <w:spacing w:after="0" w:line="240" w:lineRule="auto"/>
    </w:pPr>
  </w:style>
  <w:style w:type="character" w:customStyle="1" w:styleId="lfejChar1">
    <w:name w:val="Élőfej Char1"/>
    <w:basedOn w:val="Bekezdsalapbettpusa"/>
    <w:link w:val="lfej"/>
    <w:uiPriority w:val="99"/>
    <w:semiHidden/>
    <w:locked/>
    <w:rPr>
      <w:rFonts w:ascii="Times New Roman" w:hAnsi="Times New Roman" w:cs="Times New Roman"/>
      <w:lang w:eastAsia="en-US"/>
    </w:rPr>
  </w:style>
  <w:style w:type="character" w:customStyle="1" w:styleId="lfejChar">
    <w:name w:val="Élőfej Char"/>
    <w:basedOn w:val="Bekezdsalapbettpusa"/>
    <w:uiPriority w:val="99"/>
    <w:rsid w:val="00105494"/>
    <w:rPr>
      <w:rFonts w:ascii="Times New Roman" w:hAnsi="Times New Roman" w:cs="Times New Roman"/>
    </w:rPr>
  </w:style>
  <w:style w:type="paragraph" w:styleId="llb">
    <w:name w:val="footer"/>
    <w:basedOn w:val="Norml"/>
    <w:link w:val="llbChar1"/>
    <w:uiPriority w:val="99"/>
    <w:rsid w:val="00105494"/>
    <w:pPr>
      <w:tabs>
        <w:tab w:val="center" w:pos="4536"/>
        <w:tab w:val="right" w:pos="9072"/>
      </w:tabs>
      <w:spacing w:after="0" w:line="240" w:lineRule="auto"/>
    </w:pPr>
  </w:style>
  <w:style w:type="character" w:customStyle="1" w:styleId="llbChar1">
    <w:name w:val="Élőláb Char1"/>
    <w:basedOn w:val="Bekezdsalapbettpusa"/>
    <w:link w:val="llb"/>
    <w:uiPriority w:val="99"/>
    <w:semiHidden/>
    <w:locked/>
    <w:rPr>
      <w:rFonts w:ascii="Times New Roman" w:hAnsi="Times New Roman" w:cs="Times New Roman"/>
      <w:lang w:eastAsia="en-US"/>
    </w:rPr>
  </w:style>
  <w:style w:type="character" w:customStyle="1" w:styleId="llbChar">
    <w:name w:val="Élőláb Char"/>
    <w:basedOn w:val="Bekezdsalapbettpusa"/>
    <w:uiPriority w:val="99"/>
    <w:rsid w:val="00105494"/>
    <w:rPr>
      <w:rFonts w:ascii="Times New Roman" w:hAnsi="Times New Roman" w:cs="Times New Roman"/>
    </w:rPr>
  </w:style>
  <w:style w:type="paragraph" w:styleId="Lbjegyzetszveg">
    <w:name w:val="footnote text"/>
    <w:basedOn w:val="Norml"/>
    <w:link w:val="LbjegyzetszvegChar"/>
    <w:uiPriority w:val="99"/>
    <w:semiHidden/>
    <w:rsid w:val="00D230F3"/>
    <w:pPr>
      <w:suppressAutoHyphens w:val="0"/>
      <w:autoSpaceDN/>
      <w:spacing w:after="0" w:line="240" w:lineRule="auto"/>
      <w:jc w:val="left"/>
      <w:textAlignment w:val="auto"/>
    </w:pPr>
    <w:rPr>
      <w:rFonts w:eastAsia="Times New Roman"/>
      <w:sz w:val="20"/>
      <w:szCs w:val="20"/>
      <w:lang w:eastAsia="hu-HU"/>
    </w:rPr>
  </w:style>
  <w:style w:type="character" w:customStyle="1" w:styleId="LbjegyzetszvegChar">
    <w:name w:val="Lábjegyzetszöveg Char"/>
    <w:basedOn w:val="Bekezdsalapbettpusa"/>
    <w:link w:val="Lbjegyzetszveg"/>
    <w:uiPriority w:val="99"/>
    <w:semiHidden/>
    <w:locked/>
    <w:rsid w:val="00D230F3"/>
    <w:rPr>
      <w:rFonts w:ascii="Times New Roman" w:hAnsi="Times New Roman" w:cs="Times New Roman"/>
      <w:sz w:val="20"/>
      <w:szCs w:val="20"/>
      <w:lang w:eastAsia="hu-HU"/>
    </w:rPr>
  </w:style>
  <w:style w:type="character" w:styleId="Lbjegyzet-hivatkozs">
    <w:name w:val="footnote reference"/>
    <w:basedOn w:val="Bekezdsalapbettpusa"/>
    <w:uiPriority w:val="99"/>
    <w:semiHidden/>
    <w:rsid w:val="00D230F3"/>
    <w:rPr>
      <w:rFonts w:cs="Times New Roman"/>
      <w:vertAlign w:val="superscript"/>
    </w:rPr>
  </w:style>
  <w:style w:type="table" w:styleId="Rcsostblzat">
    <w:name w:val="Table Grid"/>
    <w:basedOn w:val="Normltblzat"/>
    <w:uiPriority w:val="99"/>
    <w:rsid w:val="00D230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99"/>
    <w:qFormat/>
    <w:rsid w:val="00BC4929"/>
    <w:rPr>
      <w:lang w:eastAsia="en-US"/>
    </w:rPr>
  </w:style>
  <w:style w:type="paragraph" w:styleId="Listaszerbekezds">
    <w:name w:val="List Paragraph"/>
    <w:basedOn w:val="Norml"/>
    <w:uiPriority w:val="99"/>
    <w:qFormat/>
    <w:rsid w:val="00BC4929"/>
    <w:pPr>
      <w:ind w:left="720"/>
      <w:contextualSpacing/>
    </w:pPr>
  </w:style>
  <w:style w:type="character" w:styleId="Hiperhivatkozs">
    <w:name w:val="Hyperlink"/>
    <w:basedOn w:val="Bekezdsalapbettpusa"/>
    <w:uiPriority w:val="99"/>
    <w:rsid w:val="00BC4929"/>
    <w:rPr>
      <w:rFonts w:cs="Times New Roman"/>
      <w:color w:val="0563C1"/>
      <w:u w:val="single"/>
    </w:rPr>
  </w:style>
  <w:style w:type="numbering" w:customStyle="1" w:styleId="WWOutlineListStyle">
    <w:name w:val="WW_OutlineListStyle"/>
    <w:rsid w:val="0036650F"/>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05494"/>
    <w:pPr>
      <w:suppressAutoHyphens/>
      <w:autoSpaceDN w:val="0"/>
      <w:spacing w:after="120" w:line="276" w:lineRule="auto"/>
      <w:jc w:val="both"/>
      <w:textAlignment w:val="baseline"/>
    </w:pPr>
    <w:rPr>
      <w:rFonts w:ascii="Times New Roman" w:hAnsi="Times New Roman"/>
      <w:lang w:eastAsia="en-US"/>
    </w:rPr>
  </w:style>
  <w:style w:type="paragraph" w:styleId="Cmsor2">
    <w:name w:val="heading 2"/>
    <w:basedOn w:val="Norml"/>
    <w:next w:val="Norml"/>
    <w:link w:val="Cmsor2Char1"/>
    <w:autoRedefine/>
    <w:uiPriority w:val="99"/>
    <w:qFormat/>
    <w:rsid w:val="00105494"/>
    <w:pPr>
      <w:keepNext/>
      <w:numPr>
        <w:ilvl w:val="1"/>
        <w:numId w:val="1"/>
      </w:numPr>
      <w:spacing w:before="360" w:after="240"/>
      <w:outlineLvl w:val="1"/>
    </w:pPr>
    <w:rPr>
      <w:rFonts w:eastAsia="Times New Roman"/>
      <w:b/>
      <w:bCs/>
      <w:iCs/>
      <w:sz w:val="24"/>
      <w:szCs w:val="28"/>
    </w:rPr>
  </w:style>
  <w:style w:type="paragraph" w:styleId="Cmsor3">
    <w:name w:val="heading 3"/>
    <w:basedOn w:val="Norml"/>
    <w:next w:val="Norml"/>
    <w:link w:val="Cmsor3Char1"/>
    <w:autoRedefine/>
    <w:uiPriority w:val="99"/>
    <w:qFormat/>
    <w:rsid w:val="00105494"/>
    <w:pPr>
      <w:keepNext/>
      <w:keepLines/>
      <w:spacing w:before="240"/>
      <w:ind w:left="720" w:hanging="720"/>
      <w:outlineLvl w:val="2"/>
    </w:pPr>
    <w:rPr>
      <w:rFonts w:eastAsia="Times New Roman"/>
      <w:b/>
      <w:bCs/>
      <w:color w:val="1D3C5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1">
    <w:name w:val="Címsor 2 Char1"/>
    <w:basedOn w:val="Bekezdsalapbettpusa"/>
    <w:link w:val="Cmsor2"/>
    <w:uiPriority w:val="99"/>
    <w:semiHidden/>
    <w:locked/>
    <w:rPr>
      <w:rFonts w:ascii="Cambria" w:hAnsi="Cambria" w:cs="Times New Roman"/>
      <w:b/>
      <w:bCs/>
      <w:i/>
      <w:iCs/>
      <w:sz w:val="28"/>
      <w:szCs w:val="28"/>
      <w:lang w:eastAsia="en-US"/>
    </w:rPr>
  </w:style>
  <w:style w:type="character" w:customStyle="1" w:styleId="Cmsor3Char1">
    <w:name w:val="Címsor 3 Char1"/>
    <w:basedOn w:val="Bekezdsalapbettpusa"/>
    <w:link w:val="Cmsor3"/>
    <w:uiPriority w:val="99"/>
    <w:semiHidden/>
    <w:locked/>
    <w:rPr>
      <w:rFonts w:ascii="Cambria" w:hAnsi="Cambria" w:cs="Times New Roman"/>
      <w:b/>
      <w:bCs/>
      <w:sz w:val="26"/>
      <w:szCs w:val="26"/>
      <w:lang w:eastAsia="en-US"/>
    </w:rPr>
  </w:style>
  <w:style w:type="character" w:customStyle="1" w:styleId="Cmsor2Char">
    <w:name w:val="Címsor 2 Char"/>
    <w:basedOn w:val="Bekezdsalapbettpusa"/>
    <w:uiPriority w:val="99"/>
    <w:rsid w:val="00105494"/>
    <w:rPr>
      <w:rFonts w:ascii="Times New Roman" w:hAnsi="Times New Roman" w:cs="Times New Roman"/>
      <w:b/>
      <w:bCs/>
      <w:iCs/>
      <w:sz w:val="28"/>
      <w:szCs w:val="28"/>
    </w:rPr>
  </w:style>
  <w:style w:type="character" w:customStyle="1" w:styleId="Cmsor3Char">
    <w:name w:val="Címsor 3 Char"/>
    <w:basedOn w:val="Bekezdsalapbettpusa"/>
    <w:uiPriority w:val="99"/>
    <w:rsid w:val="00105494"/>
    <w:rPr>
      <w:rFonts w:ascii="Times New Roman" w:hAnsi="Times New Roman" w:cs="Times New Roman"/>
      <w:b/>
      <w:bCs/>
      <w:color w:val="1D3C57"/>
    </w:rPr>
  </w:style>
  <w:style w:type="paragraph" w:styleId="lfej">
    <w:name w:val="header"/>
    <w:basedOn w:val="Norml"/>
    <w:link w:val="lfejChar1"/>
    <w:uiPriority w:val="99"/>
    <w:rsid w:val="00105494"/>
    <w:pPr>
      <w:tabs>
        <w:tab w:val="center" w:pos="4536"/>
        <w:tab w:val="right" w:pos="9072"/>
      </w:tabs>
      <w:spacing w:after="0" w:line="240" w:lineRule="auto"/>
    </w:pPr>
  </w:style>
  <w:style w:type="character" w:customStyle="1" w:styleId="lfejChar1">
    <w:name w:val="Élőfej Char1"/>
    <w:basedOn w:val="Bekezdsalapbettpusa"/>
    <w:link w:val="lfej"/>
    <w:uiPriority w:val="99"/>
    <w:semiHidden/>
    <w:locked/>
    <w:rPr>
      <w:rFonts w:ascii="Times New Roman" w:hAnsi="Times New Roman" w:cs="Times New Roman"/>
      <w:lang w:eastAsia="en-US"/>
    </w:rPr>
  </w:style>
  <w:style w:type="character" w:customStyle="1" w:styleId="lfejChar">
    <w:name w:val="Élőfej Char"/>
    <w:basedOn w:val="Bekezdsalapbettpusa"/>
    <w:uiPriority w:val="99"/>
    <w:rsid w:val="00105494"/>
    <w:rPr>
      <w:rFonts w:ascii="Times New Roman" w:hAnsi="Times New Roman" w:cs="Times New Roman"/>
    </w:rPr>
  </w:style>
  <w:style w:type="paragraph" w:styleId="llb">
    <w:name w:val="footer"/>
    <w:basedOn w:val="Norml"/>
    <w:link w:val="llbChar1"/>
    <w:uiPriority w:val="99"/>
    <w:rsid w:val="00105494"/>
    <w:pPr>
      <w:tabs>
        <w:tab w:val="center" w:pos="4536"/>
        <w:tab w:val="right" w:pos="9072"/>
      </w:tabs>
      <w:spacing w:after="0" w:line="240" w:lineRule="auto"/>
    </w:pPr>
  </w:style>
  <w:style w:type="character" w:customStyle="1" w:styleId="llbChar1">
    <w:name w:val="Élőláb Char1"/>
    <w:basedOn w:val="Bekezdsalapbettpusa"/>
    <w:link w:val="llb"/>
    <w:uiPriority w:val="99"/>
    <w:semiHidden/>
    <w:locked/>
    <w:rPr>
      <w:rFonts w:ascii="Times New Roman" w:hAnsi="Times New Roman" w:cs="Times New Roman"/>
      <w:lang w:eastAsia="en-US"/>
    </w:rPr>
  </w:style>
  <w:style w:type="character" w:customStyle="1" w:styleId="llbChar">
    <w:name w:val="Élőláb Char"/>
    <w:basedOn w:val="Bekezdsalapbettpusa"/>
    <w:uiPriority w:val="99"/>
    <w:rsid w:val="00105494"/>
    <w:rPr>
      <w:rFonts w:ascii="Times New Roman" w:hAnsi="Times New Roman" w:cs="Times New Roman"/>
    </w:rPr>
  </w:style>
  <w:style w:type="paragraph" w:styleId="Lbjegyzetszveg">
    <w:name w:val="footnote text"/>
    <w:basedOn w:val="Norml"/>
    <w:link w:val="LbjegyzetszvegChar"/>
    <w:uiPriority w:val="99"/>
    <w:semiHidden/>
    <w:rsid w:val="00D230F3"/>
    <w:pPr>
      <w:suppressAutoHyphens w:val="0"/>
      <w:autoSpaceDN/>
      <w:spacing w:after="0" w:line="240" w:lineRule="auto"/>
      <w:jc w:val="left"/>
      <w:textAlignment w:val="auto"/>
    </w:pPr>
    <w:rPr>
      <w:rFonts w:eastAsia="Times New Roman"/>
      <w:sz w:val="20"/>
      <w:szCs w:val="20"/>
      <w:lang w:eastAsia="hu-HU"/>
    </w:rPr>
  </w:style>
  <w:style w:type="character" w:customStyle="1" w:styleId="LbjegyzetszvegChar">
    <w:name w:val="Lábjegyzetszöveg Char"/>
    <w:basedOn w:val="Bekezdsalapbettpusa"/>
    <w:link w:val="Lbjegyzetszveg"/>
    <w:uiPriority w:val="99"/>
    <w:semiHidden/>
    <w:locked/>
    <w:rsid w:val="00D230F3"/>
    <w:rPr>
      <w:rFonts w:ascii="Times New Roman" w:hAnsi="Times New Roman" w:cs="Times New Roman"/>
      <w:sz w:val="20"/>
      <w:szCs w:val="20"/>
      <w:lang w:eastAsia="hu-HU"/>
    </w:rPr>
  </w:style>
  <w:style w:type="character" w:styleId="Lbjegyzet-hivatkozs">
    <w:name w:val="footnote reference"/>
    <w:basedOn w:val="Bekezdsalapbettpusa"/>
    <w:uiPriority w:val="99"/>
    <w:semiHidden/>
    <w:rsid w:val="00D230F3"/>
    <w:rPr>
      <w:rFonts w:cs="Times New Roman"/>
      <w:vertAlign w:val="superscript"/>
    </w:rPr>
  </w:style>
  <w:style w:type="table" w:styleId="Rcsostblzat">
    <w:name w:val="Table Grid"/>
    <w:basedOn w:val="Normltblzat"/>
    <w:uiPriority w:val="99"/>
    <w:rsid w:val="00D230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99"/>
    <w:qFormat/>
    <w:rsid w:val="00BC4929"/>
    <w:rPr>
      <w:lang w:eastAsia="en-US"/>
    </w:rPr>
  </w:style>
  <w:style w:type="paragraph" w:styleId="Listaszerbekezds">
    <w:name w:val="List Paragraph"/>
    <w:basedOn w:val="Norml"/>
    <w:uiPriority w:val="99"/>
    <w:qFormat/>
    <w:rsid w:val="00BC4929"/>
    <w:pPr>
      <w:ind w:left="720"/>
      <w:contextualSpacing/>
    </w:pPr>
  </w:style>
  <w:style w:type="character" w:styleId="Hiperhivatkozs">
    <w:name w:val="Hyperlink"/>
    <w:basedOn w:val="Bekezdsalapbettpusa"/>
    <w:uiPriority w:val="99"/>
    <w:rsid w:val="00BC4929"/>
    <w:rPr>
      <w:rFonts w:cs="Times New Roman"/>
      <w:color w:val="0563C1"/>
      <w:u w:val="single"/>
    </w:rPr>
  </w:style>
  <w:style w:type="numbering" w:customStyle="1" w:styleId="WWOutlineListStyle">
    <w:name w:val="WW_OutlineListStyle"/>
    <w:rsid w:val="0036650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232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miskolc.hu/~bolantro/informalis/" TargetMode="External"/><Relationship Id="rId13" Type="http://schemas.openxmlformats.org/officeDocument/2006/relationships/hyperlink" Target="http://www.documentacatholicaomnia.eu/" TargetMode="External"/><Relationship Id="rId18" Type="http://schemas.openxmlformats.org/officeDocument/2006/relationships/hyperlink" Target="https://kopi.sztaki.hu/index.php?mainpage=law&amp;language=hun&amp;h=pl%25E1giu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ugustinus.it/" TargetMode="External"/><Relationship Id="rId17" Type="http://schemas.openxmlformats.org/officeDocument/2006/relationships/hyperlink" Target="http://www.uni-miskolc.hu/~bolantro/informalis/" TargetMode="External"/><Relationship Id="rId2" Type="http://schemas.openxmlformats.org/officeDocument/2006/relationships/styles" Target="styles.xml"/><Relationship Id="rId16" Type="http://schemas.openxmlformats.org/officeDocument/2006/relationships/hyperlink" Target="http://www.uni-miskolc.hu/~bolantro/informali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rpusthomisticum.org/" TargetMode="External"/><Relationship Id="rId5" Type="http://schemas.openxmlformats.org/officeDocument/2006/relationships/webSettings" Target="webSettings.xml"/><Relationship Id="rId15" Type="http://schemas.openxmlformats.org/officeDocument/2006/relationships/hyperlink" Target="http://patristica.net/latina/" TargetMode="External"/><Relationship Id="rId10" Type="http://schemas.openxmlformats.org/officeDocument/2006/relationships/hyperlink" Target="http://www.mindentudas.hu" TargetMode="External"/><Relationship Id="rId19" Type="http://schemas.openxmlformats.org/officeDocument/2006/relationships/hyperlink" Target="https://kopi.sztaki.hu/" TargetMode="External"/><Relationship Id="rId4" Type="http://schemas.openxmlformats.org/officeDocument/2006/relationships/settings" Target="settings.xml"/><Relationship Id="rId9" Type="http://schemas.openxmlformats.org/officeDocument/2006/relationships/hyperlink" Target="http://strangebeautiful.com/other-texts/popper-logic-scientific-discovery.pdf" TargetMode="External"/><Relationship Id="rId14" Type="http://schemas.openxmlformats.org/officeDocument/2006/relationships/hyperlink" Target="http://patristica.net/grae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46</Pages>
  <Words>17932</Words>
  <Characters>123735</Characters>
  <Application>Microsoft Office Word</Application>
  <DocSecurity>0</DocSecurity>
  <Lines>1031</Lines>
  <Paragraphs>282</Paragraphs>
  <ScaleCrop>false</ScaleCrop>
  <HeadingPairs>
    <vt:vector size="2" baseType="variant">
      <vt:variant>
        <vt:lpstr>Cím</vt:lpstr>
      </vt:variant>
      <vt:variant>
        <vt:i4>1</vt:i4>
      </vt:variant>
    </vt:vector>
  </HeadingPairs>
  <TitlesOfParts>
    <vt:vector size="1" baseType="lpstr">
      <vt:lpstr>TANTÁRGYI TEMATIKA</vt:lpstr>
    </vt:vector>
  </TitlesOfParts>
  <Company>Microsoft</Company>
  <LinksUpToDate>false</LinksUpToDate>
  <CharactersWithSpaces>141385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TANTÁRGYI TEMATIKA</dc:title>
  <dc:subject/>
  <dc:creator>xi</dc:creator>
  <cp:keywords/>
  <dc:description/>
  <cp:lastModifiedBy>GCSL</cp:lastModifiedBy>
  <cp:revision>4</cp:revision>
  <dcterms:created xsi:type="dcterms:W3CDTF">2018-06-25T10:57:00Z</dcterms:created>
  <dcterms:modified xsi:type="dcterms:W3CDTF">2018-07-10T07:19:00Z</dcterms:modified>
</cp:coreProperties>
</file>